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EAA0" w14:textId="05D4D537" w:rsidR="00EA1E81" w:rsidRPr="00814DFD" w:rsidRDefault="00E144C1" w:rsidP="00EA1E81">
      <w:pPr>
        <w:pStyle w:val="Heading1"/>
        <w:rPr>
          <w:color w:val="384967"/>
        </w:rPr>
      </w:pPr>
      <w:bookmarkStart w:id="0" w:name="_Toc526416801"/>
      <w:r w:rsidRPr="00814DFD">
        <w:rPr>
          <w:color w:val="384967"/>
        </w:rPr>
        <w:t>Learning Capture</w:t>
      </w:r>
    </w:p>
    <w:p w14:paraId="5B8CBEE3" w14:textId="5CF52D5D" w:rsidR="008D4B25" w:rsidRPr="00213002" w:rsidRDefault="008D4B25" w:rsidP="008D4B25">
      <w:pPr>
        <w:rPr>
          <w:sz w:val="20"/>
          <w:szCs w:val="20"/>
        </w:rPr>
      </w:pPr>
      <w:bookmarkStart w:id="1" w:name="_Toc54093641"/>
      <w:bookmarkStart w:id="2" w:name="_Toc55298578"/>
      <w:r w:rsidRPr="00213002">
        <w:rPr>
          <w:rFonts w:cs="Arial"/>
          <w:color w:val="050505"/>
          <w:sz w:val="20"/>
          <w:szCs w:val="20"/>
        </w:rPr>
        <w:t xml:space="preserve">The purpose of a Learning Capture is to </w:t>
      </w:r>
      <w:r w:rsidR="00B87FE1">
        <w:rPr>
          <w:rFonts w:cs="Arial"/>
          <w:color w:val="050505"/>
          <w:sz w:val="20"/>
          <w:szCs w:val="20"/>
        </w:rPr>
        <w:t>capture your</w:t>
      </w:r>
      <w:r w:rsidRPr="00213002">
        <w:rPr>
          <w:rFonts w:cs="Arial"/>
          <w:color w:val="050505"/>
          <w:sz w:val="20"/>
          <w:szCs w:val="20"/>
        </w:rPr>
        <w:t xml:space="preserve"> evidence of work-based learning </w:t>
      </w:r>
      <w:r w:rsidR="00B87FE1">
        <w:rPr>
          <w:rFonts w:cs="Arial"/>
          <w:color w:val="050505"/>
          <w:sz w:val="20"/>
          <w:szCs w:val="20"/>
        </w:rPr>
        <w:t xml:space="preserve">activities </w:t>
      </w:r>
      <w:r w:rsidRPr="00213002">
        <w:rPr>
          <w:rFonts w:cs="Arial"/>
          <w:color w:val="050505"/>
          <w:sz w:val="20"/>
          <w:szCs w:val="20"/>
        </w:rPr>
        <w:t>that are linked to the learning goals.</w:t>
      </w:r>
    </w:p>
    <w:p w14:paraId="0B4C5981" w14:textId="124CCC19" w:rsidR="008641BF" w:rsidRPr="00814DFD" w:rsidRDefault="008641BF" w:rsidP="008D4B25">
      <w:pPr>
        <w:pStyle w:val="Heading2"/>
        <w:rPr>
          <w:color w:val="384967"/>
        </w:rPr>
      </w:pPr>
      <w:r w:rsidRPr="00814DFD">
        <w:rPr>
          <w:color w:val="384967"/>
        </w:rPr>
        <w:t>Workflow</w:t>
      </w:r>
      <w:bookmarkStart w:id="3" w:name="_Hlk73017661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641BF" w:rsidRPr="00213002" w14:paraId="3DE3BB3A" w14:textId="77777777" w:rsidTr="00387EC7">
        <w:tc>
          <w:tcPr>
            <w:tcW w:w="9016" w:type="dxa"/>
            <w:gridSpan w:val="2"/>
          </w:tcPr>
          <w:bookmarkEnd w:id="3"/>
          <w:p w14:paraId="4DEDFBDA" w14:textId="09EC21C7" w:rsidR="008641BF" w:rsidRPr="00213002" w:rsidRDefault="008641BF" w:rsidP="00387EC7">
            <w:pPr>
              <w:rPr>
                <w:b/>
                <w:bCs/>
                <w:sz w:val="20"/>
                <w:szCs w:val="20"/>
              </w:rPr>
            </w:pPr>
            <w:r w:rsidRPr="00814DFD">
              <w:rPr>
                <w:b/>
                <w:bCs/>
                <w:color w:val="384967"/>
                <w:sz w:val="20"/>
                <w:szCs w:val="20"/>
              </w:rPr>
              <w:t xml:space="preserve">Trainee </w:t>
            </w:r>
          </w:p>
        </w:tc>
      </w:tr>
      <w:tr w:rsidR="008641BF" w:rsidRPr="00213002" w14:paraId="7C4FDB3D" w14:textId="77777777" w:rsidTr="005034C7">
        <w:tc>
          <w:tcPr>
            <w:tcW w:w="988" w:type="dxa"/>
          </w:tcPr>
          <w:p w14:paraId="64928286" w14:textId="77777777" w:rsidR="008641BF" w:rsidRPr="0089359C" w:rsidRDefault="008641BF" w:rsidP="008641B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63A64271" w14:textId="44DA23E6" w:rsidR="008641BF" w:rsidRPr="003B5DD3" w:rsidRDefault="008641BF" w:rsidP="005034C7">
            <w:pPr>
              <w:rPr>
                <w:color w:val="auto"/>
                <w:sz w:val="20"/>
                <w:szCs w:val="20"/>
              </w:rPr>
            </w:pPr>
            <w:r w:rsidRPr="003B5DD3">
              <w:rPr>
                <w:color w:val="auto"/>
                <w:sz w:val="20"/>
                <w:szCs w:val="20"/>
              </w:rPr>
              <w:t xml:space="preserve">Complete a </w:t>
            </w:r>
            <w:r w:rsidR="00DB4B19">
              <w:rPr>
                <w:color w:val="auto"/>
                <w:sz w:val="20"/>
                <w:szCs w:val="20"/>
              </w:rPr>
              <w:t>learning</w:t>
            </w:r>
            <w:r w:rsidRPr="003B5DD3">
              <w:rPr>
                <w:color w:val="auto"/>
                <w:sz w:val="20"/>
                <w:szCs w:val="20"/>
              </w:rPr>
              <w:t xml:space="preserve"> activity such as</w:t>
            </w:r>
            <w:r w:rsidR="00DB4B19">
              <w:rPr>
                <w:color w:val="auto"/>
                <w:sz w:val="20"/>
                <w:szCs w:val="20"/>
              </w:rPr>
              <w:t xml:space="preserve"> undertaking a new procedure, running a family meeting,</w:t>
            </w:r>
            <w:r w:rsidRPr="003B5DD3">
              <w:rPr>
                <w:color w:val="auto"/>
                <w:sz w:val="20"/>
                <w:szCs w:val="20"/>
              </w:rPr>
              <w:t xml:space="preserve"> attending a conference</w:t>
            </w:r>
            <w:r w:rsidR="00DB4B19">
              <w:rPr>
                <w:color w:val="auto"/>
                <w:sz w:val="20"/>
                <w:szCs w:val="20"/>
              </w:rPr>
              <w:t>,</w:t>
            </w:r>
            <w:r w:rsidRPr="003B5DD3">
              <w:rPr>
                <w:color w:val="auto"/>
                <w:sz w:val="20"/>
                <w:szCs w:val="20"/>
              </w:rPr>
              <w:t xml:space="preserve"> or reading a journal article.</w:t>
            </w:r>
          </w:p>
        </w:tc>
      </w:tr>
      <w:tr w:rsidR="008641BF" w:rsidRPr="00213002" w14:paraId="02CDD641" w14:textId="77777777" w:rsidTr="005034C7">
        <w:tc>
          <w:tcPr>
            <w:tcW w:w="988" w:type="dxa"/>
          </w:tcPr>
          <w:p w14:paraId="20542C94" w14:textId="77777777" w:rsidR="008641BF" w:rsidRPr="0089359C" w:rsidRDefault="008641BF" w:rsidP="008641B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583EF870" w14:textId="367871FE" w:rsidR="008641BF" w:rsidRPr="003B5DD3" w:rsidRDefault="008641BF" w:rsidP="005034C7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B5DD3">
              <w:rPr>
                <w:rFonts w:cs="Arial"/>
                <w:color w:val="auto"/>
                <w:sz w:val="20"/>
                <w:szCs w:val="20"/>
              </w:rPr>
              <w:t>Fill out the personal details and learning activity details.</w:t>
            </w:r>
          </w:p>
        </w:tc>
      </w:tr>
      <w:tr w:rsidR="008641BF" w:rsidRPr="00213002" w14:paraId="5CAE216F" w14:textId="77777777" w:rsidTr="005034C7">
        <w:tc>
          <w:tcPr>
            <w:tcW w:w="988" w:type="dxa"/>
          </w:tcPr>
          <w:p w14:paraId="32EC5106" w14:textId="77777777" w:rsidR="008641BF" w:rsidRPr="0089359C" w:rsidRDefault="008641BF" w:rsidP="008641B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2EED3244" w14:textId="61F7CC2C" w:rsidR="008641BF" w:rsidRPr="003B5DD3" w:rsidRDefault="008641BF" w:rsidP="005034C7">
            <w:pPr>
              <w:rPr>
                <w:color w:val="auto"/>
                <w:sz w:val="20"/>
                <w:szCs w:val="20"/>
              </w:rPr>
            </w:pPr>
            <w:r w:rsidRPr="003B5DD3">
              <w:rPr>
                <w:color w:val="auto"/>
                <w:sz w:val="20"/>
                <w:szCs w:val="20"/>
              </w:rPr>
              <w:t>Attach any de-identified evidence of the learning (optional)</w:t>
            </w:r>
          </w:p>
        </w:tc>
      </w:tr>
      <w:tr w:rsidR="008641BF" w:rsidRPr="00213002" w14:paraId="482DF69C" w14:textId="77777777" w:rsidTr="005034C7">
        <w:tc>
          <w:tcPr>
            <w:tcW w:w="988" w:type="dxa"/>
          </w:tcPr>
          <w:p w14:paraId="1F458B26" w14:textId="77777777" w:rsidR="008641BF" w:rsidRPr="0089359C" w:rsidRDefault="008641BF" w:rsidP="008641B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49F7F2E4" w14:textId="2AE7A17D" w:rsidR="008641BF" w:rsidRPr="003B5DD3" w:rsidRDefault="008641BF" w:rsidP="005034C7">
            <w:pPr>
              <w:rPr>
                <w:color w:val="auto"/>
                <w:sz w:val="20"/>
                <w:szCs w:val="20"/>
              </w:rPr>
            </w:pPr>
            <w:r w:rsidRPr="003B5DD3">
              <w:rPr>
                <w:color w:val="auto"/>
                <w:sz w:val="20"/>
                <w:szCs w:val="20"/>
              </w:rPr>
              <w:t>Send the Learning Capture to an assessor for feedback (optional).</w:t>
            </w:r>
          </w:p>
        </w:tc>
      </w:tr>
      <w:tr w:rsidR="008641BF" w:rsidRPr="00213002" w14:paraId="7C34DC6E" w14:textId="77777777" w:rsidTr="005034C7">
        <w:tc>
          <w:tcPr>
            <w:tcW w:w="988" w:type="dxa"/>
            <w:vAlign w:val="center"/>
          </w:tcPr>
          <w:p w14:paraId="3CB8BF5C" w14:textId="77777777" w:rsidR="008641BF" w:rsidRPr="0089359C" w:rsidRDefault="008641BF" w:rsidP="005034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16920E22" w14:textId="6213EE06" w:rsidR="008641BF" w:rsidRPr="003B5DD3" w:rsidRDefault="008641BF" w:rsidP="005034C7">
            <w:pPr>
              <w:rPr>
                <w:sz w:val="20"/>
                <w:szCs w:val="20"/>
              </w:rPr>
            </w:pPr>
            <w:r w:rsidRPr="003B5DD3">
              <w:rPr>
                <w:color w:val="auto"/>
                <w:sz w:val="20"/>
                <w:szCs w:val="20"/>
              </w:rPr>
              <w:t>I</w:t>
            </w:r>
            <w:r w:rsidR="008D4B25" w:rsidRPr="003B5DD3">
              <w:rPr>
                <w:color w:val="auto"/>
                <w:sz w:val="20"/>
                <w:szCs w:val="20"/>
              </w:rPr>
              <w:t>f</w:t>
            </w:r>
            <w:r w:rsidRPr="003B5DD3">
              <w:rPr>
                <w:color w:val="auto"/>
                <w:sz w:val="20"/>
                <w:szCs w:val="20"/>
              </w:rPr>
              <w:t xml:space="preserve"> feedback </w:t>
            </w:r>
            <w:r w:rsidR="00C419D1" w:rsidRPr="003B5DD3">
              <w:rPr>
                <w:color w:val="auto"/>
                <w:sz w:val="20"/>
                <w:szCs w:val="20"/>
              </w:rPr>
              <w:t xml:space="preserve">is </w:t>
            </w:r>
            <w:r w:rsidRPr="003B5DD3">
              <w:rPr>
                <w:color w:val="auto"/>
                <w:sz w:val="20"/>
                <w:szCs w:val="20"/>
              </w:rPr>
              <w:t xml:space="preserve">not requested, </w:t>
            </w:r>
            <w:r w:rsidR="00C419D1" w:rsidRPr="003B5DD3">
              <w:rPr>
                <w:color w:val="auto"/>
                <w:sz w:val="20"/>
                <w:szCs w:val="20"/>
              </w:rPr>
              <w:t xml:space="preserve">save a copy of the Learning Capture </w:t>
            </w:r>
            <w:r w:rsidR="000C0A54">
              <w:rPr>
                <w:color w:val="auto"/>
                <w:sz w:val="20"/>
                <w:szCs w:val="20"/>
              </w:rPr>
              <w:t>for your records</w:t>
            </w:r>
            <w:r w:rsidR="00C419D1" w:rsidRPr="003B5DD3">
              <w:rPr>
                <w:color w:val="auto"/>
                <w:sz w:val="20"/>
                <w:szCs w:val="20"/>
              </w:rPr>
              <w:t xml:space="preserve">, and send the saved, completed Learning Capture to </w:t>
            </w:r>
            <w:hyperlink r:id="rId8" w:history="1">
              <w:r w:rsidR="00C419D1" w:rsidRPr="003B5DD3">
                <w:rPr>
                  <w:rStyle w:val="Hyperlink"/>
                  <w:rFonts w:cs="Arial"/>
                  <w:sz w:val="20"/>
                  <w:szCs w:val="20"/>
                </w:rPr>
                <w:t>curriculum@racp.edu.au</w:t>
              </w:r>
            </w:hyperlink>
          </w:p>
        </w:tc>
      </w:tr>
      <w:tr w:rsidR="008641BF" w:rsidRPr="00213002" w14:paraId="7CD6088B" w14:textId="77777777" w:rsidTr="00387EC7">
        <w:tc>
          <w:tcPr>
            <w:tcW w:w="9016" w:type="dxa"/>
            <w:gridSpan w:val="2"/>
          </w:tcPr>
          <w:p w14:paraId="265A9A16" w14:textId="09B5FC57" w:rsidR="008641BF" w:rsidRPr="00213002" w:rsidRDefault="008641BF" w:rsidP="00387EC7">
            <w:pPr>
              <w:rPr>
                <w:b/>
                <w:bCs/>
                <w:sz w:val="20"/>
                <w:szCs w:val="20"/>
              </w:rPr>
            </w:pPr>
            <w:r w:rsidRPr="00814DFD">
              <w:rPr>
                <w:b/>
                <w:bCs/>
                <w:color w:val="C69214"/>
                <w:sz w:val="20"/>
                <w:szCs w:val="20"/>
              </w:rPr>
              <w:t>Assessor</w:t>
            </w:r>
            <w:r w:rsidR="00DB4B19">
              <w:rPr>
                <w:b/>
                <w:bCs/>
                <w:color w:val="C69214"/>
                <w:sz w:val="20"/>
                <w:szCs w:val="20"/>
              </w:rPr>
              <w:t xml:space="preserve"> (optional)</w:t>
            </w:r>
          </w:p>
        </w:tc>
      </w:tr>
      <w:tr w:rsidR="008641BF" w:rsidRPr="00213002" w14:paraId="08BEF124" w14:textId="77777777" w:rsidTr="005034C7">
        <w:tc>
          <w:tcPr>
            <w:tcW w:w="988" w:type="dxa"/>
          </w:tcPr>
          <w:p w14:paraId="3A12B26F" w14:textId="77777777" w:rsidR="008641BF" w:rsidRPr="00E11512" w:rsidRDefault="008641BF" w:rsidP="008641B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7A542290" w14:textId="3FBFA864" w:rsidR="008641BF" w:rsidRPr="00E11512" w:rsidRDefault="008641BF" w:rsidP="005034C7">
            <w:pPr>
              <w:rPr>
                <w:color w:val="auto"/>
                <w:sz w:val="20"/>
                <w:szCs w:val="20"/>
              </w:rPr>
            </w:pPr>
            <w:r w:rsidRPr="00E11512">
              <w:rPr>
                <w:color w:val="auto"/>
                <w:sz w:val="20"/>
                <w:szCs w:val="20"/>
              </w:rPr>
              <w:t xml:space="preserve">Review the information entered by the trainee and provide feedback. </w:t>
            </w:r>
          </w:p>
        </w:tc>
      </w:tr>
      <w:tr w:rsidR="008641BF" w:rsidRPr="00213002" w14:paraId="6D721212" w14:textId="77777777" w:rsidTr="005034C7">
        <w:tc>
          <w:tcPr>
            <w:tcW w:w="988" w:type="dxa"/>
          </w:tcPr>
          <w:p w14:paraId="65987C79" w14:textId="77777777" w:rsidR="008641BF" w:rsidRPr="00E11512" w:rsidRDefault="008641BF" w:rsidP="008641B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25EC186F" w14:textId="758F6D2C" w:rsidR="008641BF" w:rsidRPr="00E11512" w:rsidRDefault="008641BF" w:rsidP="005034C7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11512">
              <w:rPr>
                <w:rFonts w:cs="Arial"/>
                <w:color w:val="auto"/>
                <w:sz w:val="20"/>
                <w:szCs w:val="20"/>
              </w:rPr>
              <w:t>Once the feedback is completed, send the Learning Capture to the Trainee for their records.</w:t>
            </w:r>
          </w:p>
        </w:tc>
      </w:tr>
      <w:tr w:rsidR="008641BF" w:rsidRPr="00213002" w14:paraId="45F7806E" w14:textId="77777777" w:rsidTr="00387EC7">
        <w:tc>
          <w:tcPr>
            <w:tcW w:w="9016" w:type="dxa"/>
            <w:gridSpan w:val="2"/>
          </w:tcPr>
          <w:p w14:paraId="2035AB40" w14:textId="3A09D2B0" w:rsidR="008641BF" w:rsidRPr="00213002" w:rsidRDefault="008641BF" w:rsidP="00387EC7">
            <w:pPr>
              <w:rPr>
                <w:sz w:val="20"/>
                <w:szCs w:val="20"/>
              </w:rPr>
            </w:pPr>
            <w:r w:rsidRPr="00814DFD">
              <w:rPr>
                <w:b/>
                <w:bCs/>
                <w:color w:val="384967"/>
                <w:sz w:val="20"/>
                <w:szCs w:val="20"/>
              </w:rPr>
              <w:t>Trainee</w:t>
            </w:r>
          </w:p>
        </w:tc>
      </w:tr>
      <w:tr w:rsidR="008641BF" w:rsidRPr="00213002" w14:paraId="423C89AC" w14:textId="77777777" w:rsidTr="005034C7">
        <w:tc>
          <w:tcPr>
            <w:tcW w:w="988" w:type="dxa"/>
          </w:tcPr>
          <w:p w14:paraId="4306CF0E" w14:textId="77777777" w:rsidR="008641BF" w:rsidRPr="00E11512" w:rsidRDefault="008641BF" w:rsidP="008641B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774236C8" w14:textId="77777777" w:rsidR="008641BF" w:rsidRPr="003B5DD3" w:rsidRDefault="008641BF" w:rsidP="005034C7">
            <w:pPr>
              <w:rPr>
                <w:color w:val="auto"/>
                <w:sz w:val="20"/>
                <w:szCs w:val="20"/>
              </w:rPr>
            </w:pPr>
            <w:r w:rsidRPr="003B5DD3">
              <w:rPr>
                <w:color w:val="auto"/>
                <w:sz w:val="20"/>
                <w:szCs w:val="20"/>
              </w:rPr>
              <w:t xml:space="preserve">Review the feedback and comments from the assessor. </w:t>
            </w:r>
          </w:p>
        </w:tc>
      </w:tr>
      <w:tr w:rsidR="00C419D1" w:rsidRPr="00213002" w14:paraId="0B404C7A" w14:textId="77777777" w:rsidTr="005034C7">
        <w:tc>
          <w:tcPr>
            <w:tcW w:w="988" w:type="dxa"/>
            <w:vAlign w:val="center"/>
          </w:tcPr>
          <w:p w14:paraId="67431AA4" w14:textId="77777777" w:rsidR="00C419D1" w:rsidRPr="00E11512" w:rsidRDefault="00C419D1" w:rsidP="005034C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1461E950" w14:textId="0368D849" w:rsidR="00C419D1" w:rsidRPr="003B5DD3" w:rsidRDefault="00C419D1" w:rsidP="005034C7">
            <w:pPr>
              <w:rPr>
                <w:color w:val="auto"/>
                <w:sz w:val="20"/>
                <w:szCs w:val="20"/>
              </w:rPr>
            </w:pPr>
            <w:r w:rsidRPr="003B5DD3">
              <w:rPr>
                <w:rFonts w:cs="Arial"/>
                <w:color w:val="auto"/>
                <w:sz w:val="20"/>
                <w:szCs w:val="20"/>
              </w:rPr>
              <w:t xml:space="preserve">Save a copy of the Learning Capture </w:t>
            </w:r>
            <w:r w:rsidR="000C0A54">
              <w:rPr>
                <w:rFonts w:cs="Arial"/>
                <w:color w:val="auto"/>
                <w:sz w:val="20"/>
                <w:szCs w:val="20"/>
              </w:rPr>
              <w:t>for your records</w:t>
            </w:r>
            <w:r w:rsidRPr="003B5DD3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C419D1" w:rsidRPr="00213002" w14:paraId="7C32DE14" w14:textId="77777777" w:rsidTr="005034C7">
        <w:tc>
          <w:tcPr>
            <w:tcW w:w="988" w:type="dxa"/>
            <w:vAlign w:val="center"/>
          </w:tcPr>
          <w:p w14:paraId="3AEECEC3" w14:textId="77777777" w:rsidR="00C419D1" w:rsidRPr="00213002" w:rsidRDefault="00C419D1" w:rsidP="00673695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5" w:hanging="95"/>
              <w:rPr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767EDEB6" w14:textId="34A65CE8" w:rsidR="00C419D1" w:rsidRPr="003B5DD3" w:rsidRDefault="00C419D1" w:rsidP="005034C7">
            <w:pPr>
              <w:rPr>
                <w:sz w:val="20"/>
                <w:szCs w:val="20"/>
              </w:rPr>
            </w:pPr>
            <w:r w:rsidRPr="003B5DD3">
              <w:rPr>
                <w:rFonts w:cs="Arial"/>
                <w:color w:val="050505"/>
                <w:sz w:val="20"/>
                <w:szCs w:val="20"/>
              </w:rPr>
              <w:t xml:space="preserve">Send the saved completed Learning Capture to </w:t>
            </w:r>
            <w:hyperlink r:id="rId9" w:history="1">
              <w:r w:rsidRPr="003B5DD3">
                <w:rPr>
                  <w:rStyle w:val="Hyperlink"/>
                  <w:rFonts w:cs="Arial"/>
                  <w:sz w:val="20"/>
                  <w:szCs w:val="20"/>
                </w:rPr>
                <w:t>curriculum@racp.edu.au</w:t>
              </w:r>
            </w:hyperlink>
          </w:p>
        </w:tc>
      </w:tr>
      <w:tr w:rsidR="00673695" w:rsidRPr="00213002" w14:paraId="1D50A3B0" w14:textId="77777777" w:rsidTr="00283FD0">
        <w:tc>
          <w:tcPr>
            <w:tcW w:w="9016" w:type="dxa"/>
            <w:gridSpan w:val="2"/>
            <w:vAlign w:val="center"/>
          </w:tcPr>
          <w:p w14:paraId="5F821AF2" w14:textId="38B6E4A4" w:rsidR="00673695" w:rsidRPr="003B5DD3" w:rsidRDefault="00DB4B19" w:rsidP="005034C7">
            <w:pPr>
              <w:rPr>
                <w:rFonts w:cs="Arial"/>
                <w:color w:val="050505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RACP</w:t>
            </w:r>
            <w:r w:rsidRPr="00A75478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staff</w:t>
            </w:r>
          </w:p>
        </w:tc>
      </w:tr>
      <w:tr w:rsidR="00673695" w:rsidRPr="00213002" w14:paraId="792CB570" w14:textId="77777777" w:rsidTr="00673695">
        <w:tc>
          <w:tcPr>
            <w:tcW w:w="988" w:type="dxa"/>
            <w:vAlign w:val="center"/>
          </w:tcPr>
          <w:p w14:paraId="3CF5B7AB" w14:textId="77777777" w:rsidR="00673695" w:rsidRPr="00213002" w:rsidRDefault="00673695" w:rsidP="0067369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3993E108" w14:textId="4CC4909B" w:rsidR="00673695" w:rsidRPr="003B5DD3" w:rsidRDefault="00673695" w:rsidP="00673695">
            <w:pPr>
              <w:rPr>
                <w:rFonts w:cs="Arial"/>
                <w:color w:val="050505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Save and upload documentation to Tracc when </w:t>
            </w:r>
            <w:r w:rsidR="00DF1936">
              <w:rPr>
                <w:rFonts w:cs="Arial"/>
                <w:color w:val="0D0D0D" w:themeColor="text1" w:themeTint="F2"/>
                <w:sz w:val="20"/>
                <w:szCs w:val="20"/>
              </w:rPr>
              <w:t>available.</w:t>
            </w:r>
          </w:p>
        </w:tc>
      </w:tr>
    </w:tbl>
    <w:p w14:paraId="259391D2" w14:textId="77777777" w:rsidR="00DF1936" w:rsidRDefault="00DF1936" w:rsidP="00DF1936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</w:p>
    <w:p w14:paraId="48CAC662" w14:textId="5B6E3C52" w:rsidR="00DF1936" w:rsidRDefault="00DF1936" w:rsidP="00DF1936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r>
        <w:rPr>
          <w:rFonts w:eastAsia="Times New Roman" w:cs="Arial"/>
          <w:color w:val="050505"/>
          <w:sz w:val="20"/>
          <w:szCs w:val="20"/>
        </w:rPr>
        <w:t xml:space="preserve">Please note that this form is for use at settings </w:t>
      </w:r>
      <w:r w:rsidR="006D1BB1">
        <w:rPr>
          <w:rFonts w:eastAsia="Times New Roman" w:cs="Arial"/>
          <w:color w:val="050505"/>
          <w:sz w:val="20"/>
          <w:szCs w:val="20"/>
        </w:rPr>
        <w:t xml:space="preserve">that </w:t>
      </w:r>
      <w:r>
        <w:rPr>
          <w:rFonts w:eastAsia="Times New Roman" w:cs="Arial"/>
          <w:color w:val="050505"/>
          <w:sz w:val="20"/>
          <w:szCs w:val="20"/>
        </w:rPr>
        <w:t>have nominated to use e</w:t>
      </w:r>
      <w:r w:rsidRPr="00A75478">
        <w:rPr>
          <w:rFonts w:eastAsia="Times New Roman" w:cs="Arial"/>
          <w:color w:val="050505"/>
          <w:sz w:val="20"/>
          <w:szCs w:val="20"/>
        </w:rPr>
        <w:t xml:space="preserve">lectronic </w:t>
      </w:r>
      <w:r>
        <w:rPr>
          <w:rFonts w:eastAsia="Times New Roman" w:cs="Arial"/>
          <w:color w:val="050505"/>
          <w:sz w:val="20"/>
          <w:szCs w:val="20"/>
        </w:rPr>
        <w:t>assessment f</w:t>
      </w:r>
      <w:r w:rsidRPr="00A75478">
        <w:rPr>
          <w:rFonts w:eastAsia="Times New Roman" w:cs="Arial"/>
          <w:color w:val="050505"/>
          <w:sz w:val="20"/>
          <w:szCs w:val="20"/>
        </w:rPr>
        <w:t xml:space="preserve">orms </w:t>
      </w:r>
      <w:r>
        <w:rPr>
          <w:rFonts w:eastAsia="Times New Roman" w:cs="Arial"/>
          <w:color w:val="050505"/>
          <w:sz w:val="20"/>
          <w:szCs w:val="20"/>
        </w:rPr>
        <w:t xml:space="preserve">in place of Tracc for </w:t>
      </w:r>
      <w:proofErr w:type="gramStart"/>
      <w:r>
        <w:rPr>
          <w:rFonts w:eastAsia="Times New Roman" w:cs="Arial"/>
          <w:color w:val="050505"/>
          <w:sz w:val="20"/>
          <w:szCs w:val="20"/>
        </w:rPr>
        <w:t>a period of time</w:t>
      </w:r>
      <w:proofErr w:type="gramEnd"/>
      <w:r w:rsidRPr="00A75478">
        <w:rPr>
          <w:rFonts w:eastAsia="Times New Roman" w:cs="Arial"/>
          <w:color w:val="050505"/>
          <w:sz w:val="20"/>
          <w:szCs w:val="20"/>
        </w:rPr>
        <w:t xml:space="preserve">. </w:t>
      </w:r>
      <w:r>
        <w:rPr>
          <w:rFonts w:eastAsia="Times New Roman" w:cs="Arial"/>
          <w:color w:val="050505"/>
          <w:sz w:val="20"/>
          <w:szCs w:val="20"/>
        </w:rPr>
        <w:t xml:space="preserve">For a list of settings using these forms, including timeframes, please see the </w:t>
      </w:r>
      <w:hyperlink r:id="rId10" w:history="1">
        <w:r w:rsidRPr="00ED609B">
          <w:rPr>
            <w:rStyle w:val="Hyperlink"/>
            <w:rFonts w:eastAsia="Times New Roman" w:cs="Arial"/>
            <w:sz w:val="20"/>
            <w:szCs w:val="20"/>
          </w:rPr>
          <w:t>new Basic Training program webpage</w:t>
        </w:r>
      </w:hyperlink>
      <w:r>
        <w:rPr>
          <w:rFonts w:eastAsia="Times New Roman" w:cs="Arial"/>
          <w:color w:val="050505"/>
          <w:sz w:val="20"/>
          <w:szCs w:val="20"/>
        </w:rPr>
        <w:t>.</w:t>
      </w:r>
    </w:p>
    <w:p w14:paraId="26297605" w14:textId="77777777" w:rsidR="00DF1936" w:rsidRDefault="00DF1936" w:rsidP="00DF1936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r w:rsidRPr="00A75478">
        <w:rPr>
          <w:rFonts w:eastAsia="Times New Roman" w:cs="Arial"/>
          <w:color w:val="050505"/>
          <w:sz w:val="20"/>
          <w:szCs w:val="20"/>
        </w:rPr>
        <w:t>If you</w:t>
      </w:r>
      <w:r>
        <w:rPr>
          <w:rFonts w:eastAsia="Times New Roman" w:cs="Arial"/>
          <w:color w:val="050505"/>
          <w:sz w:val="20"/>
          <w:szCs w:val="20"/>
        </w:rPr>
        <w:t xml:space="preserve">r setting has not elected to use electronic forms, please use Tracc to complete your assessments. </w:t>
      </w:r>
    </w:p>
    <w:p w14:paraId="1FA15E2F" w14:textId="2F0D0057" w:rsidR="00DF1936" w:rsidRPr="007F615A" w:rsidRDefault="00DF1936" w:rsidP="00DF1936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r>
        <w:rPr>
          <w:rFonts w:eastAsia="Times New Roman" w:cs="Arial"/>
          <w:color w:val="050505"/>
          <w:sz w:val="20"/>
          <w:szCs w:val="20"/>
        </w:rPr>
        <w:t xml:space="preserve">If you have any questions or require additional support using this form, please contact the Basic Training Curricula Renewal team at </w:t>
      </w:r>
      <w:hyperlink r:id="rId11" w:history="1">
        <w:r w:rsidRPr="007E1614">
          <w:rPr>
            <w:rStyle w:val="Hyperlink"/>
            <w:rFonts w:eastAsia="Times New Roman" w:cs="Arial"/>
            <w:sz w:val="20"/>
            <w:szCs w:val="20"/>
          </w:rPr>
          <w:t>curriculum@racp.edu.au</w:t>
        </w:r>
      </w:hyperlink>
      <w:r w:rsidR="004A4F44">
        <w:rPr>
          <w:rFonts w:eastAsia="Times New Roman" w:cs="Arial"/>
          <w:color w:val="050505"/>
          <w:sz w:val="20"/>
          <w:szCs w:val="20"/>
        </w:rPr>
        <w:t>.</w:t>
      </w:r>
    </w:p>
    <w:p w14:paraId="73BB41A8" w14:textId="0FE1140C" w:rsidR="00673695" w:rsidRPr="007F615A" w:rsidRDefault="00673695" w:rsidP="00673695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</w:p>
    <w:p w14:paraId="2B68B1F8" w14:textId="77777777" w:rsidR="008641BF" w:rsidRDefault="008641BF" w:rsidP="008641BF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50505"/>
          <w:sz w:val="20"/>
          <w:szCs w:val="20"/>
        </w:rPr>
      </w:pPr>
    </w:p>
    <w:p w14:paraId="2411B277" w14:textId="3F72AC77" w:rsidR="00DB4B19" w:rsidRDefault="00DB4B19">
      <w:pPr>
        <w:spacing w:before="0" w:line="259" w:lineRule="auto"/>
        <w:rPr>
          <w:rFonts w:cs="Arial"/>
          <w:color w:val="050505"/>
          <w:sz w:val="20"/>
          <w:szCs w:val="20"/>
        </w:rPr>
      </w:pPr>
      <w:r>
        <w:rPr>
          <w:rFonts w:cs="Arial"/>
          <w:color w:val="050505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-19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6"/>
        <w:gridCol w:w="3304"/>
        <w:gridCol w:w="129"/>
        <w:gridCol w:w="3175"/>
      </w:tblGrid>
      <w:tr w:rsidR="001C29BC" w:rsidRPr="00C54758" w14:paraId="2BBEA4CB" w14:textId="77777777" w:rsidTr="001C4225">
        <w:trPr>
          <w:trHeight w:val="276"/>
        </w:trPr>
        <w:tc>
          <w:tcPr>
            <w:tcW w:w="3026" w:type="dxa"/>
          </w:tcPr>
          <w:p w14:paraId="348DD180" w14:textId="77777777" w:rsidR="001C4225" w:rsidRDefault="001C29BC" w:rsidP="001C4225">
            <w:pPr>
              <w:spacing w:before="120" w:after="120"/>
              <w:rPr>
                <w:color w:val="C00000"/>
              </w:rPr>
            </w:pPr>
            <w:r w:rsidRPr="00814DFD">
              <w:rPr>
                <w:b/>
                <w:color w:val="384967"/>
                <w:sz w:val="20"/>
                <w:szCs w:val="20"/>
              </w:rPr>
              <w:lastRenderedPageBreak/>
              <w:t>Trainee name and MIN</w:t>
            </w:r>
          </w:p>
          <w:p w14:paraId="6648C29E" w14:textId="4E58825C" w:rsidR="001C29BC" w:rsidRPr="00A15168" w:rsidRDefault="001C29BC" w:rsidP="00A15168">
            <w:pPr>
              <w:spacing w:before="120" w:after="120"/>
              <w:rPr>
                <w:color w:val="0D0D0D" w:themeColor="text1" w:themeTint="F2"/>
                <w:sz w:val="18"/>
                <w:szCs w:val="18"/>
              </w:rPr>
            </w:pPr>
            <w:r w:rsidRPr="005034C7">
              <w:rPr>
                <w:i/>
                <w:iCs/>
                <w:color w:val="0D0D0D" w:themeColor="text1" w:themeTint="F2"/>
                <w:sz w:val="18"/>
                <w:szCs w:val="18"/>
              </w:rPr>
              <w:t>Title, preferred name, surname, MIN</w:t>
            </w:r>
          </w:p>
        </w:tc>
        <w:tc>
          <w:tcPr>
            <w:tcW w:w="6608" w:type="dxa"/>
            <w:gridSpan w:val="3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305845919"/>
              <w:placeholder>
                <w:docPart w:val="DEA137E7621C4F9AABF998FB06B636A5"/>
              </w:placeholder>
              <w:showingPlcHdr/>
            </w:sdtPr>
            <w:sdtEndPr/>
            <w:sdtContent>
              <w:p w14:paraId="105F1BEA" w14:textId="0776C05B" w:rsidR="001C29BC" w:rsidRPr="00A15168" w:rsidRDefault="001C29BC" w:rsidP="00F3139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C29BC" w:rsidRPr="00C54758" w14:paraId="4B740F4E" w14:textId="77777777" w:rsidTr="001C4225">
        <w:trPr>
          <w:trHeight w:val="276"/>
        </w:trPr>
        <w:tc>
          <w:tcPr>
            <w:tcW w:w="3026" w:type="dxa"/>
          </w:tcPr>
          <w:p w14:paraId="228A7244" w14:textId="77777777" w:rsidR="001C29BC" w:rsidRPr="00814DFD" w:rsidRDefault="001C29BC" w:rsidP="001C29BC">
            <w:pPr>
              <w:spacing w:before="120"/>
              <w:rPr>
                <w:b/>
                <w:color w:val="384967"/>
                <w:sz w:val="20"/>
                <w:szCs w:val="20"/>
              </w:rPr>
            </w:pPr>
            <w:r w:rsidRPr="00814DFD">
              <w:rPr>
                <w:b/>
                <w:color w:val="384967"/>
                <w:sz w:val="20"/>
                <w:szCs w:val="20"/>
              </w:rPr>
              <w:t xml:space="preserve">Training information </w:t>
            </w:r>
          </w:p>
          <w:p w14:paraId="7F327BF6" w14:textId="69B8654A" w:rsidR="001C29BC" w:rsidRPr="00A15168" w:rsidRDefault="001C29BC" w:rsidP="00A15168">
            <w:pPr>
              <w:spacing w:before="120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7052B6">
              <w:rPr>
                <w:i/>
                <w:iCs/>
                <w:color w:val="0D0D0D" w:themeColor="text1" w:themeTint="F2"/>
                <w:sz w:val="18"/>
                <w:szCs w:val="18"/>
              </w:rPr>
              <w:t>Include in this section, dates of rotation, specialty, and training setting location</w:t>
            </w:r>
          </w:p>
        </w:tc>
        <w:tc>
          <w:tcPr>
            <w:tcW w:w="6608" w:type="dxa"/>
            <w:gridSpan w:val="3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478459053"/>
              <w:placeholder>
                <w:docPart w:val="F6A19A8D0D1C423AA3154B309670CC2C"/>
              </w:placeholder>
              <w:showingPlcHdr/>
            </w:sdtPr>
            <w:sdtEndPr/>
            <w:sdtContent>
              <w:p w14:paraId="4ECA8C45" w14:textId="1429B9D2" w:rsidR="001C29BC" w:rsidRPr="00A15168" w:rsidRDefault="001C29BC" w:rsidP="00F3139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C29BC" w:rsidRPr="00C54758" w14:paraId="1D3D1866" w14:textId="77777777" w:rsidTr="001C4225">
        <w:trPr>
          <w:trHeight w:val="276"/>
        </w:trPr>
        <w:tc>
          <w:tcPr>
            <w:tcW w:w="3026" w:type="dxa"/>
          </w:tcPr>
          <w:p w14:paraId="06CC4187" w14:textId="74439B26" w:rsidR="001C29BC" w:rsidRPr="00C54758" w:rsidRDefault="001C29BC" w:rsidP="001C29BC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Learning capture t</w:t>
            </w: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>itle</w:t>
            </w:r>
          </w:p>
        </w:tc>
        <w:tc>
          <w:tcPr>
            <w:tcW w:w="6608" w:type="dxa"/>
            <w:gridSpan w:val="3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957335107"/>
              <w:placeholder>
                <w:docPart w:val="FE5FF58C4E814F7DB49EA24D2AF1EF9E"/>
              </w:placeholder>
              <w:showingPlcHdr/>
            </w:sdtPr>
            <w:sdtEndPr/>
            <w:sdtContent>
              <w:p w14:paraId="7C1A6FB9" w14:textId="74C9EA1E" w:rsidR="001C29BC" w:rsidRPr="00A15168" w:rsidRDefault="001C29BC" w:rsidP="001C29BC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C29BC" w:rsidRPr="00C54758" w14:paraId="10B9606D" w14:textId="77777777" w:rsidTr="001C4225">
        <w:trPr>
          <w:trHeight w:val="276"/>
        </w:trPr>
        <w:tc>
          <w:tcPr>
            <w:tcW w:w="3026" w:type="dxa"/>
          </w:tcPr>
          <w:p w14:paraId="4D006DFB" w14:textId="49534905" w:rsidR="001C29BC" w:rsidRPr="00C54758" w:rsidRDefault="001C29BC" w:rsidP="00AB27D6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 xml:space="preserve">Date of learning </w:t>
            </w:r>
            <w:r w:rsidR="001C4225">
              <w:rPr>
                <w:b/>
                <w:color w:val="1F3864" w:themeColor="accent1" w:themeShade="80"/>
                <w:sz w:val="20"/>
                <w:szCs w:val="20"/>
              </w:rPr>
              <w:t>activity</w:t>
            </w:r>
          </w:p>
        </w:tc>
        <w:tc>
          <w:tcPr>
            <w:tcW w:w="6608" w:type="dxa"/>
            <w:gridSpan w:val="3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81345897"/>
              <w:placeholder>
                <w:docPart w:val="5DDA2A4D114348D98D9D4936000DBA72"/>
              </w:placeholder>
              <w:showingPlcHdr/>
            </w:sdtPr>
            <w:sdtEndPr/>
            <w:sdtContent>
              <w:p w14:paraId="248801CA" w14:textId="59690E94" w:rsidR="001C29BC" w:rsidRPr="00A15168" w:rsidRDefault="001C29BC" w:rsidP="00F3139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C29BC" w:rsidRPr="00C54758" w14:paraId="5A3BF57C" w14:textId="77777777" w:rsidTr="001C4225">
        <w:trPr>
          <w:trHeight w:val="276"/>
        </w:trPr>
        <w:tc>
          <w:tcPr>
            <w:tcW w:w="3026" w:type="dxa"/>
          </w:tcPr>
          <w:p w14:paraId="32B4F85C" w14:textId="60CF56AC" w:rsidR="001C29BC" w:rsidRPr="00C54758" w:rsidRDefault="001C29BC" w:rsidP="00AB27D6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 xml:space="preserve">Type of 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learning</w:t>
            </w:r>
          </w:p>
        </w:tc>
        <w:tc>
          <w:tcPr>
            <w:tcW w:w="6608" w:type="dxa"/>
            <w:gridSpan w:val="3"/>
          </w:tcPr>
          <w:p w14:paraId="43FC5D37" w14:textId="6B924406" w:rsidR="001C29BC" w:rsidRPr="00A15168" w:rsidRDefault="00401AFF" w:rsidP="00A15168">
            <w:pPr>
              <w:pStyle w:val="Bulletpointlevel1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18022208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BC" w:rsidRPr="00A15168">
                  <w:rPr>
                    <w:rFonts w:ascii="Segoe UI Symbol" w:eastAsia="MS Gothic" w:hAnsi="Segoe UI Symbol" w:cs="Segoe UI Symbol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29BC" w:rsidRPr="001C29BC">
              <w:rPr>
                <w:rFonts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1C29BC" w:rsidRPr="00A15168">
              <w:rPr>
                <w:rFonts w:cs="Arial"/>
                <w:sz w:val="20"/>
                <w:szCs w:val="20"/>
              </w:rPr>
              <w:t xml:space="preserve"> Clinical experiences </w:t>
            </w:r>
          </w:p>
          <w:p w14:paraId="4390D9ED" w14:textId="26122CAF" w:rsidR="001C29BC" w:rsidRPr="00A15168" w:rsidRDefault="00401AFF" w:rsidP="00A15168">
            <w:pPr>
              <w:pStyle w:val="Bulletpointlevel1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5006372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BC" w:rsidRPr="00AB27D6">
                  <w:rPr>
                    <w:rFonts w:ascii="Segoe UI Symbol" w:eastAsia="MS Gothic" w:hAnsi="Segoe UI Symbol" w:cs="Segoe UI Symbol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29BC" w:rsidRPr="00AB27D6">
              <w:rPr>
                <w:rFonts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1C29BC" w:rsidRPr="00AB27D6">
              <w:rPr>
                <w:rFonts w:cs="Arial"/>
                <w:sz w:val="20"/>
                <w:szCs w:val="20"/>
              </w:rPr>
              <w:t xml:space="preserve"> </w:t>
            </w:r>
            <w:r w:rsidR="001C29BC" w:rsidRPr="00A15168">
              <w:rPr>
                <w:rFonts w:cs="Arial"/>
                <w:sz w:val="20"/>
                <w:szCs w:val="20"/>
              </w:rPr>
              <w:t xml:space="preserve">Courses, </w:t>
            </w:r>
            <w:proofErr w:type="gramStart"/>
            <w:r w:rsidR="001C29BC" w:rsidRPr="00A15168">
              <w:rPr>
                <w:rFonts w:cs="Arial"/>
                <w:sz w:val="20"/>
                <w:szCs w:val="20"/>
              </w:rPr>
              <w:t>seminars</w:t>
            </w:r>
            <w:proofErr w:type="gramEnd"/>
            <w:r w:rsidR="001C29BC" w:rsidRPr="00A15168">
              <w:rPr>
                <w:rFonts w:cs="Arial"/>
                <w:sz w:val="20"/>
                <w:szCs w:val="20"/>
              </w:rPr>
              <w:t xml:space="preserve"> and workshops</w:t>
            </w:r>
          </w:p>
          <w:p w14:paraId="270535DC" w14:textId="36B603FA" w:rsidR="001C29BC" w:rsidRPr="00A15168" w:rsidRDefault="00401AFF" w:rsidP="00A15168">
            <w:pPr>
              <w:pStyle w:val="Bulletpointlevel1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115040402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BC" w:rsidRPr="00AB27D6">
                  <w:rPr>
                    <w:rFonts w:ascii="Segoe UI Symbol" w:eastAsia="MS Gothic" w:hAnsi="Segoe UI Symbol" w:cs="Segoe UI Symbol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29BC" w:rsidRPr="00AB27D6">
              <w:rPr>
                <w:rFonts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1C29BC" w:rsidRPr="00AB27D6">
              <w:rPr>
                <w:rFonts w:cs="Arial"/>
                <w:sz w:val="20"/>
                <w:szCs w:val="20"/>
              </w:rPr>
              <w:t xml:space="preserve"> </w:t>
            </w:r>
            <w:r w:rsidR="001C29BC" w:rsidRPr="00A15168">
              <w:rPr>
                <w:rFonts w:cs="Arial"/>
                <w:sz w:val="20"/>
                <w:szCs w:val="20"/>
              </w:rPr>
              <w:t xml:space="preserve">Personal reflection </w:t>
            </w:r>
          </w:p>
          <w:p w14:paraId="0DF00DD2" w14:textId="3BCE3EF6" w:rsidR="001C29BC" w:rsidRPr="00A15168" w:rsidRDefault="00401AFF" w:rsidP="00A15168">
            <w:pPr>
              <w:pStyle w:val="Bulletpointlevel1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8059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BC" w:rsidRPr="00AB27D6">
                  <w:rPr>
                    <w:rFonts w:ascii="Segoe UI Symbol" w:eastAsia="MS Gothic" w:hAnsi="Segoe UI Symbol" w:cs="Segoe UI Symbol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29BC" w:rsidRPr="00AB27D6">
              <w:rPr>
                <w:rFonts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1C29BC" w:rsidRPr="00AB27D6">
              <w:rPr>
                <w:rFonts w:cs="Arial"/>
                <w:sz w:val="20"/>
                <w:szCs w:val="20"/>
              </w:rPr>
              <w:t xml:space="preserve"> </w:t>
            </w:r>
            <w:r w:rsidR="001C29BC" w:rsidRPr="00A15168">
              <w:rPr>
                <w:rFonts w:cs="Arial"/>
                <w:sz w:val="20"/>
                <w:szCs w:val="20"/>
              </w:rPr>
              <w:t>Readings and resources</w:t>
            </w:r>
          </w:p>
          <w:p w14:paraId="63A8B531" w14:textId="3DC145C6" w:rsidR="001C29BC" w:rsidRPr="00A15168" w:rsidRDefault="00401AFF" w:rsidP="00A15168">
            <w:pPr>
              <w:pStyle w:val="Bulletpointlevel1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4590365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BC" w:rsidRPr="00AB27D6">
                  <w:rPr>
                    <w:rFonts w:ascii="Segoe UI Symbol" w:eastAsia="MS Gothic" w:hAnsi="Segoe UI Symbol" w:cs="Segoe UI Symbol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29BC" w:rsidRPr="00AB27D6">
              <w:rPr>
                <w:rFonts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1C29BC" w:rsidRPr="00AB27D6">
              <w:rPr>
                <w:rFonts w:cs="Arial"/>
                <w:sz w:val="20"/>
                <w:szCs w:val="20"/>
              </w:rPr>
              <w:t xml:space="preserve"> </w:t>
            </w:r>
            <w:r w:rsidR="001C29BC" w:rsidRPr="00A15168">
              <w:rPr>
                <w:rFonts w:cs="Arial"/>
                <w:sz w:val="20"/>
                <w:szCs w:val="20"/>
              </w:rPr>
              <w:t>Other learning experiences</w:t>
            </w:r>
            <w:r w:rsidR="001C29BC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517989655"/>
                <w:placeholder>
                  <w:docPart w:val="E3B82D0EC50C42C09F7DE223C61C1EF7"/>
                </w:placeholder>
                <w:showingPlcHdr/>
              </w:sdtPr>
              <w:sdtEndPr>
                <w:rPr>
                  <w:color w:val="0D0D0D" w:themeColor="text1" w:themeTint="F2"/>
                </w:rPr>
              </w:sdtEndPr>
              <w:sdtContent>
                <w:r w:rsidR="001C29BC" w:rsidRPr="00A15168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C29BC" w:rsidRPr="00C54758" w14:paraId="351B8022" w14:textId="77777777" w:rsidTr="001C4225">
        <w:trPr>
          <w:trHeight w:val="276"/>
        </w:trPr>
        <w:tc>
          <w:tcPr>
            <w:tcW w:w="3026" w:type="dxa"/>
          </w:tcPr>
          <w:p w14:paraId="6E4E4DAE" w14:textId="5E042A15" w:rsidR="001C29BC" w:rsidRDefault="001C29BC" w:rsidP="00AB27D6">
            <w:pPr>
              <w:rPr>
                <w:color w:val="C00000"/>
              </w:rPr>
            </w:pP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>Description of activity</w:t>
            </w:r>
          </w:p>
          <w:p w14:paraId="6C455A9C" w14:textId="3350AEBF" w:rsidR="001C29BC" w:rsidRPr="00C54758" w:rsidRDefault="001C29BC" w:rsidP="00AB27D6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Short description of what you did</w:t>
            </w:r>
          </w:p>
        </w:tc>
        <w:tc>
          <w:tcPr>
            <w:tcW w:w="6608" w:type="dxa"/>
            <w:gridSpan w:val="3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2127386412"/>
              <w:placeholder>
                <w:docPart w:val="DC346B4B6C1A4CF98BD91C4682CFBC3C"/>
              </w:placeholder>
              <w:showingPlcHdr/>
            </w:sdtPr>
            <w:sdtEndPr/>
            <w:sdtContent>
              <w:p w14:paraId="182F1E3C" w14:textId="77777777" w:rsidR="001C29BC" w:rsidRDefault="001C29BC" w:rsidP="001C29BC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BB1F547" w14:textId="54223D5F" w:rsidR="001C29BC" w:rsidRPr="00C54758" w:rsidRDefault="001C29BC" w:rsidP="00AB27D6">
            <w:pPr>
              <w:rPr>
                <w:noProof/>
                <w:color w:val="A6A6A6" w:themeColor="background1" w:themeShade="A6"/>
              </w:rPr>
            </w:pPr>
          </w:p>
        </w:tc>
      </w:tr>
      <w:tr w:rsidR="001C29BC" w:rsidRPr="00C54758" w14:paraId="142188E6" w14:textId="77777777" w:rsidTr="001C4225">
        <w:trPr>
          <w:trHeight w:val="276"/>
        </w:trPr>
        <w:tc>
          <w:tcPr>
            <w:tcW w:w="3026" w:type="dxa"/>
          </w:tcPr>
          <w:p w14:paraId="5D5592D2" w14:textId="77777777" w:rsidR="001C29BC" w:rsidRDefault="001C29BC" w:rsidP="00AB27D6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>What did you learn?</w:t>
            </w:r>
          </w:p>
          <w:p w14:paraId="7B0F5BEF" w14:textId="717C4DB8" w:rsidR="001C4225" w:rsidRPr="00C54758" w:rsidRDefault="001C4225" w:rsidP="00AB27D6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7052B6">
              <w:rPr>
                <w:i/>
                <w:iCs/>
                <w:color w:val="0D0D0D" w:themeColor="text1" w:themeTint="F2"/>
                <w:sz w:val="18"/>
                <w:szCs w:val="18"/>
              </w:rPr>
              <w:t>Describe what you learned in this activity</w:t>
            </w:r>
          </w:p>
        </w:tc>
        <w:tc>
          <w:tcPr>
            <w:tcW w:w="6608" w:type="dxa"/>
            <w:gridSpan w:val="3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819230025"/>
              <w:placeholder>
                <w:docPart w:val="357B5495838C45F6818AA54E6B6D008F"/>
              </w:placeholder>
              <w:showingPlcHdr/>
            </w:sdtPr>
            <w:sdtEndPr/>
            <w:sdtContent>
              <w:p w14:paraId="1746D9E3" w14:textId="05603174" w:rsidR="001C29BC" w:rsidRPr="00A15168" w:rsidRDefault="001C29BC" w:rsidP="00F3139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C29BC" w:rsidRPr="00C54758" w14:paraId="357B595C" w14:textId="77777777" w:rsidTr="00A15168">
        <w:trPr>
          <w:trHeight w:val="276"/>
        </w:trPr>
        <w:tc>
          <w:tcPr>
            <w:tcW w:w="3026" w:type="dxa"/>
          </w:tcPr>
          <w:p w14:paraId="658D9234" w14:textId="28243259" w:rsidR="001C29BC" w:rsidRPr="00C54758" w:rsidRDefault="001C29BC" w:rsidP="00AB27D6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>How will you apply this learning in the future?</w:t>
            </w:r>
          </w:p>
        </w:tc>
        <w:tc>
          <w:tcPr>
            <w:tcW w:w="6608" w:type="dxa"/>
            <w:gridSpan w:val="3"/>
            <w:tcBorders>
              <w:bottom w:val="single" w:sz="4" w:space="0" w:color="808080" w:themeColor="background1" w:themeShade="80"/>
            </w:tcBorders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787537082"/>
              <w:placeholder>
                <w:docPart w:val="F0CB36044B794C2C93F36369DAB0A63E"/>
              </w:placeholder>
              <w:showingPlcHdr/>
            </w:sdtPr>
            <w:sdtEndPr/>
            <w:sdtContent>
              <w:p w14:paraId="032ECD01" w14:textId="12D8BC85" w:rsidR="001C29BC" w:rsidRPr="00A15168" w:rsidRDefault="001C29BC" w:rsidP="00F3139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C4225" w:rsidRPr="00C54758" w14:paraId="29C009F1" w14:textId="77777777" w:rsidTr="00A15168">
        <w:trPr>
          <w:trHeight w:val="276"/>
        </w:trPr>
        <w:tc>
          <w:tcPr>
            <w:tcW w:w="3026" w:type="dxa"/>
          </w:tcPr>
          <w:p w14:paraId="581FE887" w14:textId="3FAAD951" w:rsidR="001C4225" w:rsidRPr="00C54758" w:rsidRDefault="001C4225" w:rsidP="001C29BC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>Select the learning goal(s) to which this experience applies</w:t>
            </w:r>
          </w:p>
        </w:tc>
        <w:tc>
          <w:tcPr>
            <w:tcW w:w="3433" w:type="dxa"/>
            <w:gridSpan w:val="2"/>
            <w:tcBorders>
              <w:bottom w:val="single" w:sz="4" w:space="0" w:color="808080" w:themeColor="background1" w:themeShade="80"/>
              <w:right w:val="nil"/>
            </w:tcBorders>
          </w:tcPr>
          <w:p w14:paraId="1712859D" w14:textId="77777777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14892069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 w:rsidRPr="00496D86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Clinical assessment </w:t>
            </w:r>
          </w:p>
          <w:p w14:paraId="3C9C98B3" w14:textId="77777777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58480948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Communication with patients</w:t>
            </w:r>
          </w:p>
          <w:p w14:paraId="5E9ADB80" w14:textId="77777777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122075196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Documentation </w:t>
            </w:r>
          </w:p>
          <w:p w14:paraId="75E39A7C" w14:textId="263ADE5C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104105477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Prescribing</w:t>
            </w:r>
          </w:p>
          <w:p w14:paraId="76CA9A36" w14:textId="7C69AF5F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157917698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Transfer of care</w:t>
            </w:r>
          </w:p>
        </w:tc>
        <w:tc>
          <w:tcPr>
            <w:tcW w:w="3175" w:type="dxa"/>
            <w:tcBorders>
              <w:left w:val="nil"/>
              <w:bottom w:val="single" w:sz="4" w:space="0" w:color="808080" w:themeColor="background1" w:themeShade="80"/>
            </w:tcBorders>
          </w:tcPr>
          <w:p w14:paraId="5F8D67F6" w14:textId="70FA13F9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19300408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Investigations </w:t>
            </w:r>
          </w:p>
          <w:p w14:paraId="19781C4B" w14:textId="6F0A15FA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8758265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Acutely unwell patients</w:t>
            </w:r>
          </w:p>
          <w:p w14:paraId="2FE21E5F" w14:textId="77777777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16587594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Procedures</w:t>
            </w:r>
          </w:p>
          <w:p w14:paraId="10B3F409" w14:textId="77777777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1879902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Knowledge </w:t>
            </w:r>
          </w:p>
          <w:p w14:paraId="35BFCCA4" w14:textId="0EEEB2DB" w:rsidR="001C4225" w:rsidRDefault="00401AFF" w:rsidP="001C29BC">
            <w:pPr>
              <w:spacing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D0D0D" w:themeColor="text1" w:themeTint="F2"/>
                  <w:sz w:val="20"/>
                  <w:szCs w:val="20"/>
                </w:rPr>
                <w:id w:val="-157665479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1C422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Professional behaviours</w:t>
            </w:r>
          </w:p>
          <w:p w14:paraId="487E20E0" w14:textId="59CA05FC" w:rsidR="001C4225" w:rsidRPr="00C54758" w:rsidRDefault="001C4225" w:rsidP="00A15168">
            <w:pPr>
              <w:spacing w:line="240" w:lineRule="auto"/>
              <w:contextualSpacing/>
              <w:rPr>
                <w:noProof/>
                <w:color w:val="A6A6A6" w:themeColor="background1" w:themeShade="A6"/>
              </w:rPr>
            </w:pPr>
          </w:p>
        </w:tc>
      </w:tr>
      <w:tr w:rsidR="001C4225" w:rsidRPr="00C54758" w14:paraId="7B6D6A8F" w14:textId="77777777" w:rsidTr="00AB27D6">
        <w:trPr>
          <w:trHeight w:val="276"/>
        </w:trPr>
        <w:tc>
          <w:tcPr>
            <w:tcW w:w="3026" w:type="dxa"/>
          </w:tcPr>
          <w:p w14:paraId="7A01ED36" w14:textId="77777777" w:rsidR="001C4225" w:rsidRDefault="001C4225" w:rsidP="001C4225">
            <w:pPr>
              <w:rPr>
                <w:sz w:val="16"/>
                <w:szCs w:val="16"/>
              </w:rPr>
            </w:pPr>
            <w:r w:rsidRPr="00C54758">
              <w:rPr>
                <w:b/>
                <w:color w:val="1F3864" w:themeColor="accent1" w:themeShade="80"/>
                <w:sz w:val="20"/>
                <w:szCs w:val="20"/>
              </w:rPr>
              <w:t>Attachment(s)</w:t>
            </w:r>
            <w:r>
              <w:rPr>
                <w:sz w:val="16"/>
                <w:szCs w:val="16"/>
              </w:rPr>
              <w:t xml:space="preserve"> </w:t>
            </w:r>
          </w:p>
          <w:p w14:paraId="36F629B4" w14:textId="77777777" w:rsidR="001C4225" w:rsidRPr="00AB27D6" w:rsidRDefault="001C4225" w:rsidP="001C4225">
            <w:pPr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8"/>
                <w:szCs w:val="18"/>
              </w:rPr>
              <w:t>Optional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to include deidentified files in the following formats. Attachments should be emailed with this form to </w:t>
            </w:r>
            <w:hyperlink r:id="rId12" w:history="1">
              <w:r w:rsidRPr="00504933">
                <w:rPr>
                  <w:rStyle w:val="Hyperlink"/>
                  <w:i/>
                  <w:iCs/>
                  <w:sz w:val="18"/>
                  <w:szCs w:val="18"/>
                </w:rPr>
                <w:t>curriculum@racp.edu.au</w:t>
              </w:r>
            </w:hyperlink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right w:val="nil"/>
            </w:tcBorders>
            <w:vAlign w:val="center"/>
          </w:tcPr>
          <w:p w14:paraId="1CAAA640" w14:textId="77777777" w:rsidR="001C4225" w:rsidRPr="00AB27D6" w:rsidRDefault="001C4225" w:rsidP="00A15168">
            <w:pPr>
              <w:pStyle w:val="ListParagraph"/>
              <w:widowControl w:val="0"/>
              <w:numPr>
                <w:ilvl w:val="0"/>
                <w:numId w:val="9"/>
              </w:numPr>
              <w:spacing w:before="0"/>
              <w:ind w:left="363"/>
              <w:rPr>
                <w:b/>
                <w:color w:val="0D0D0D" w:themeColor="text1" w:themeTint="F2"/>
                <w:sz w:val="20"/>
                <w:szCs w:val="20"/>
              </w:rPr>
            </w:pPr>
            <w:r w:rsidRPr="007052B6">
              <w:rPr>
                <w:bCs/>
                <w:color w:val="0D0D0D" w:themeColor="text1" w:themeTint="F2"/>
                <w:sz w:val="20"/>
                <w:szCs w:val="20"/>
              </w:rPr>
              <w:t>Image/JPEG</w:t>
            </w:r>
          </w:p>
          <w:p w14:paraId="59B8A024" w14:textId="77777777" w:rsidR="001C4225" w:rsidRPr="007052B6" w:rsidRDefault="001C4225" w:rsidP="00A15168">
            <w:pPr>
              <w:pStyle w:val="ListParagraph"/>
              <w:widowControl w:val="0"/>
              <w:spacing w:before="0"/>
              <w:ind w:left="363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1AE47C71" w14:textId="77777777" w:rsidR="001C4225" w:rsidRPr="00AB27D6" w:rsidRDefault="001C4225" w:rsidP="00A15168">
            <w:pPr>
              <w:pStyle w:val="ListParagraph"/>
              <w:widowControl w:val="0"/>
              <w:numPr>
                <w:ilvl w:val="0"/>
                <w:numId w:val="9"/>
              </w:numPr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  <w:r w:rsidRPr="007052B6">
              <w:rPr>
                <w:bCs/>
                <w:color w:val="0D0D0D" w:themeColor="text1" w:themeTint="F2"/>
                <w:sz w:val="20"/>
                <w:szCs w:val="20"/>
              </w:rPr>
              <w:t>Application/PDF</w:t>
            </w:r>
          </w:p>
          <w:p w14:paraId="4A86BC17" w14:textId="77777777" w:rsidR="001C4225" w:rsidRDefault="001C4225" w:rsidP="00A15168">
            <w:pPr>
              <w:pStyle w:val="ListParagraph"/>
              <w:widowControl w:val="0"/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14:paraId="2DEA8B4F" w14:textId="77777777" w:rsidR="001C4225" w:rsidRPr="007052B6" w:rsidRDefault="001C4225" w:rsidP="00A15168">
            <w:pPr>
              <w:pStyle w:val="ListParagraph"/>
              <w:widowControl w:val="0"/>
              <w:numPr>
                <w:ilvl w:val="0"/>
                <w:numId w:val="9"/>
              </w:numPr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  <w:r w:rsidRPr="007052B6">
              <w:rPr>
                <w:bCs/>
                <w:color w:val="0D0D0D" w:themeColor="text1" w:themeTint="F2"/>
                <w:sz w:val="20"/>
                <w:szCs w:val="20"/>
              </w:rPr>
              <w:t>Image/PNG</w:t>
            </w:r>
          </w:p>
        </w:tc>
        <w:tc>
          <w:tcPr>
            <w:tcW w:w="3304" w:type="dxa"/>
            <w:gridSpan w:val="2"/>
            <w:tcBorders>
              <w:left w:val="nil"/>
            </w:tcBorders>
            <w:vAlign w:val="center"/>
          </w:tcPr>
          <w:p w14:paraId="19EF1E15" w14:textId="77777777" w:rsidR="001C4225" w:rsidRDefault="001C4225" w:rsidP="00A15168">
            <w:pPr>
              <w:pStyle w:val="ListParagraph"/>
              <w:widowControl w:val="0"/>
              <w:numPr>
                <w:ilvl w:val="0"/>
                <w:numId w:val="9"/>
              </w:numPr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  <w:r w:rsidRPr="007052B6">
              <w:rPr>
                <w:bCs/>
                <w:color w:val="0D0D0D" w:themeColor="text1" w:themeTint="F2"/>
                <w:sz w:val="20"/>
                <w:szCs w:val="20"/>
              </w:rPr>
              <w:t>Audio/MPEG</w:t>
            </w:r>
          </w:p>
          <w:p w14:paraId="0561D0F1" w14:textId="77777777" w:rsidR="001C4225" w:rsidRDefault="001C4225" w:rsidP="00A15168">
            <w:pPr>
              <w:pStyle w:val="ListParagraph"/>
              <w:widowControl w:val="0"/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14:paraId="149961B4" w14:textId="77777777" w:rsidR="001C4225" w:rsidRPr="00AB27D6" w:rsidRDefault="001C4225" w:rsidP="00A15168">
            <w:pPr>
              <w:pStyle w:val="ListParagraph"/>
              <w:widowControl w:val="0"/>
              <w:numPr>
                <w:ilvl w:val="0"/>
                <w:numId w:val="9"/>
              </w:numPr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  <w:r w:rsidRPr="007052B6">
              <w:rPr>
                <w:bCs/>
                <w:color w:val="0D0D0D" w:themeColor="text1" w:themeTint="F2"/>
                <w:sz w:val="20"/>
                <w:szCs w:val="20"/>
              </w:rPr>
              <w:t>Video/MPEG</w:t>
            </w:r>
          </w:p>
          <w:p w14:paraId="5B45FA0D" w14:textId="77777777" w:rsidR="001C4225" w:rsidRPr="00AB27D6" w:rsidRDefault="001C4225" w:rsidP="00A15168">
            <w:pPr>
              <w:pStyle w:val="ListParagraph"/>
              <w:widowControl w:val="0"/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14:paraId="26969F63" w14:textId="07723F58" w:rsidR="001C4225" w:rsidRPr="00AB27D6" w:rsidRDefault="001C4225" w:rsidP="00A15168">
            <w:pPr>
              <w:pStyle w:val="ListParagraph"/>
              <w:widowControl w:val="0"/>
              <w:numPr>
                <w:ilvl w:val="0"/>
                <w:numId w:val="9"/>
              </w:numPr>
              <w:spacing w:before="384"/>
              <w:ind w:left="363"/>
              <w:rPr>
                <w:bCs/>
                <w:color w:val="0D0D0D" w:themeColor="text1" w:themeTint="F2"/>
                <w:sz w:val="20"/>
                <w:szCs w:val="20"/>
              </w:rPr>
            </w:pPr>
            <w:r w:rsidRPr="00AB27D6">
              <w:rPr>
                <w:bCs/>
                <w:color w:val="0D0D0D" w:themeColor="text1" w:themeTint="F2"/>
                <w:sz w:val="20"/>
                <w:szCs w:val="20"/>
              </w:rPr>
              <w:t>V</w:t>
            </w:r>
            <w:r w:rsidR="00B0443D">
              <w:rPr>
                <w:bCs/>
                <w:color w:val="0D0D0D" w:themeColor="text1" w:themeTint="F2"/>
                <w:sz w:val="20"/>
                <w:szCs w:val="20"/>
              </w:rPr>
              <w:t>ideo</w:t>
            </w:r>
            <w:r w:rsidRPr="00AB27D6">
              <w:rPr>
                <w:bCs/>
                <w:color w:val="0D0D0D" w:themeColor="text1" w:themeTint="F2"/>
                <w:sz w:val="20"/>
                <w:szCs w:val="20"/>
              </w:rPr>
              <w:t>/MP4</w:t>
            </w:r>
          </w:p>
        </w:tc>
      </w:tr>
      <w:tr w:rsidR="001C4225" w:rsidRPr="00C54758" w14:paraId="13374C90" w14:textId="77777777" w:rsidTr="00A15168">
        <w:trPr>
          <w:trHeight w:val="276"/>
        </w:trPr>
        <w:tc>
          <w:tcPr>
            <w:tcW w:w="9634" w:type="dxa"/>
            <w:gridSpan w:val="4"/>
            <w:shd w:val="clear" w:color="auto" w:fill="C69214"/>
            <w:vAlign w:val="center"/>
          </w:tcPr>
          <w:p w14:paraId="59830A84" w14:textId="40E4D1EC" w:rsidR="001C4225" w:rsidRPr="00A15168" w:rsidRDefault="001C4225" w:rsidP="00A15168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Assessor feedback [optional]</w:t>
            </w:r>
          </w:p>
        </w:tc>
      </w:tr>
      <w:tr w:rsidR="001C4225" w:rsidRPr="00C54758" w14:paraId="12DA3907" w14:textId="77777777" w:rsidTr="00A15168">
        <w:trPr>
          <w:trHeight w:val="276"/>
        </w:trPr>
        <w:tc>
          <w:tcPr>
            <w:tcW w:w="3026" w:type="dxa"/>
          </w:tcPr>
          <w:p w14:paraId="623D13D7" w14:textId="31F28D38" w:rsidR="001C4225" w:rsidRPr="00C54758" w:rsidRDefault="00822CD3" w:rsidP="001C4225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814DFD">
              <w:rPr>
                <w:b/>
                <w:color w:val="384967"/>
                <w:sz w:val="20"/>
                <w:szCs w:val="20"/>
              </w:rPr>
              <w:t xml:space="preserve">What did the Trainee do well in this learning experience? </w:t>
            </w:r>
            <w:r>
              <w:rPr>
                <w:b/>
                <w:color w:val="384967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3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274471869"/>
              <w:placeholder>
                <w:docPart w:val="E3A393413BA1459286E94C520B23320B"/>
              </w:placeholder>
              <w:showingPlcHdr/>
            </w:sdtPr>
            <w:sdtEndPr/>
            <w:sdtContent>
              <w:p w14:paraId="5C2F04DB" w14:textId="77777777" w:rsidR="001C4225" w:rsidRPr="00AB27D6" w:rsidRDefault="001C4225" w:rsidP="001C422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22CD3" w:rsidRPr="00C54758" w14:paraId="33063FAE" w14:textId="77777777" w:rsidTr="00AB27D6">
        <w:trPr>
          <w:trHeight w:val="276"/>
        </w:trPr>
        <w:tc>
          <w:tcPr>
            <w:tcW w:w="3026" w:type="dxa"/>
          </w:tcPr>
          <w:p w14:paraId="72EC04AD" w14:textId="424060BE" w:rsidR="00822CD3" w:rsidRPr="00814DFD" w:rsidRDefault="00822CD3" w:rsidP="001C4225">
            <w:pPr>
              <w:rPr>
                <w:b/>
                <w:color w:val="384967"/>
                <w:sz w:val="20"/>
                <w:szCs w:val="20"/>
              </w:rPr>
            </w:pPr>
            <w:r w:rsidRPr="00814DFD">
              <w:rPr>
                <w:b/>
                <w:color w:val="384967"/>
                <w:sz w:val="20"/>
                <w:szCs w:val="20"/>
              </w:rPr>
              <w:t>What can they improve upon?</w:t>
            </w:r>
          </w:p>
        </w:tc>
        <w:tc>
          <w:tcPr>
            <w:tcW w:w="6608" w:type="dxa"/>
            <w:gridSpan w:val="3"/>
            <w:tcBorders>
              <w:bottom w:val="single" w:sz="4" w:space="0" w:color="808080" w:themeColor="background1" w:themeShade="80"/>
            </w:tcBorders>
          </w:tcPr>
          <w:p w14:paraId="637C4F97" w14:textId="191E719B" w:rsidR="00822CD3" w:rsidRDefault="00401AFF" w:rsidP="001C4225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1724479069"/>
                <w:placeholder>
                  <w:docPart w:val="D2077CB6F8F7411B996455F8F2078345"/>
                </w:placeholder>
                <w:showingPlcHdr/>
              </w:sdtPr>
              <w:sdtEndPr/>
              <w:sdtContent>
                <w:r w:rsidR="00822CD3" w:rsidRPr="005E0C2E">
                  <w:rPr>
                    <w:rStyle w:val="PlaceholderText"/>
                    <w:rFonts w:cs="Arial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F6A5CF8" w14:textId="77777777" w:rsidR="00DB4B19" w:rsidRDefault="00DB4B19" w:rsidP="008641BF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50505"/>
          <w:sz w:val="20"/>
          <w:szCs w:val="20"/>
        </w:rPr>
      </w:pPr>
    </w:p>
    <w:bookmarkEnd w:id="0"/>
    <w:p w14:paraId="20DD30AA" w14:textId="5F0D129C" w:rsidR="00EA1E81" w:rsidRDefault="00EA1E81" w:rsidP="00EA1E81"/>
    <w:sectPr w:rsidR="00EA1E81" w:rsidSect="00A15168">
      <w:footerReference w:type="default" r:id="rId13"/>
      <w:footerReference w:type="first" r:id="rId14"/>
      <w:pgSz w:w="11906" w:h="16838" w:code="9"/>
      <w:pgMar w:top="1304" w:right="1440" w:bottom="1135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7193" w14:textId="77777777" w:rsidR="003A4080" w:rsidRDefault="003A4080">
      <w:pPr>
        <w:spacing w:before="0" w:after="0" w:line="240" w:lineRule="auto"/>
      </w:pPr>
      <w:r>
        <w:separator/>
      </w:r>
    </w:p>
  </w:endnote>
  <w:endnote w:type="continuationSeparator" w:id="0">
    <w:p w14:paraId="2B1D8D06" w14:textId="77777777" w:rsidR="003A4080" w:rsidRDefault="003A40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3544"/>
      <w:gridCol w:w="709"/>
      <w:gridCol w:w="425"/>
    </w:tblGrid>
    <w:tr w:rsidR="00CB22C7" w:rsidRPr="00117ED0" w14:paraId="28D917F3" w14:textId="77777777" w:rsidTr="001B1916">
      <w:trPr>
        <w:trHeight w:val="422"/>
      </w:trPr>
      <w:tc>
        <w:tcPr>
          <w:tcW w:w="5104" w:type="dxa"/>
          <w:vAlign w:val="center"/>
        </w:tcPr>
        <w:p w14:paraId="41C30CC2" w14:textId="484C3429" w:rsidR="00ED53DD" w:rsidRDefault="00CB22C7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</w:rPr>
          </w:pPr>
          <w:r w:rsidRPr="003D6CE8">
            <w:rPr>
              <w:rFonts w:eastAsiaTheme="majorEastAsia"/>
            </w:rPr>
            <w:t>New Basic Training Program</w:t>
          </w:r>
        </w:p>
        <w:p w14:paraId="1762003B" w14:textId="77777777" w:rsidR="00CB22C7" w:rsidRDefault="00E144C1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</w:rPr>
          </w:pPr>
          <w:r>
            <w:rPr>
              <w:rFonts w:eastAsiaTheme="majorEastAsia"/>
            </w:rPr>
            <w:t>Learning Capture</w:t>
          </w:r>
          <w:r w:rsidR="00CB22C7" w:rsidRPr="003D6CE8">
            <w:rPr>
              <w:rFonts w:eastAsiaTheme="majorEastAsia"/>
            </w:rPr>
            <w:t xml:space="preserve">, </w:t>
          </w:r>
          <w:r w:rsidR="000E1818">
            <w:rPr>
              <w:rFonts w:eastAsiaTheme="majorEastAsia"/>
            </w:rPr>
            <w:t>electronic</w:t>
          </w:r>
          <w:r w:rsidR="00CB22C7" w:rsidRPr="003D6CE8">
            <w:rPr>
              <w:rFonts w:eastAsiaTheme="majorEastAsia"/>
            </w:rPr>
            <w:t xml:space="preserve"> form</w:t>
          </w:r>
        </w:p>
        <w:p w14:paraId="0B080BEC" w14:textId="55AF8676" w:rsidR="004C7540" w:rsidRPr="00117ED0" w:rsidRDefault="004C7540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  <w:highlight w:val="yellow"/>
            </w:rPr>
          </w:pPr>
        </w:p>
      </w:tc>
      <w:tc>
        <w:tcPr>
          <w:tcW w:w="3544" w:type="dxa"/>
          <w:vAlign w:val="center"/>
        </w:tcPr>
        <w:p w14:paraId="4EBE0652" w14:textId="77777777" w:rsidR="00CB22C7" w:rsidRPr="00117ED0" w:rsidRDefault="00401AFF" w:rsidP="001B1916">
          <w:pPr>
            <w:pStyle w:val="NoSpacing"/>
            <w:numPr>
              <w:ilvl w:val="0"/>
              <w:numId w:val="0"/>
            </w:numPr>
            <w:spacing w:after="120"/>
            <w:rPr>
              <w:rFonts w:cs="Arial"/>
            </w:rPr>
          </w:pPr>
          <w:hyperlink r:id="rId1" w:history="1">
            <w:r w:rsidR="00CB22C7" w:rsidRPr="00117ED0">
              <w:rPr>
                <w:rStyle w:val="Hyperlink"/>
                <w:rFonts w:cs="Arial"/>
              </w:rPr>
              <w:t>Curriculum@racp.edu.au</w:t>
            </w:r>
          </w:hyperlink>
          <w:r w:rsidR="00CB22C7" w:rsidRPr="00117ED0">
            <w:rPr>
              <w:rFonts w:cs="Arial"/>
            </w:rPr>
            <w:t xml:space="preserve"> </w:t>
          </w:r>
        </w:p>
        <w:p w14:paraId="6B054A5C" w14:textId="77777777" w:rsidR="00CB22C7" w:rsidRPr="00117ED0" w:rsidRDefault="00CB22C7" w:rsidP="001B1916">
          <w:pPr>
            <w:pStyle w:val="NoSpacing"/>
            <w:numPr>
              <w:ilvl w:val="0"/>
              <w:numId w:val="0"/>
            </w:numPr>
            <w:rPr>
              <w:rFonts w:cs="Arial"/>
              <w:highlight w:val="yellow"/>
            </w:rPr>
          </w:pPr>
        </w:p>
      </w:tc>
      <w:tc>
        <w:tcPr>
          <w:tcW w:w="709" w:type="dxa"/>
          <w:tcBorders>
            <w:right w:val="single" w:sz="4" w:space="0" w:color="auto"/>
          </w:tcBorders>
          <w:vAlign w:val="center"/>
        </w:tcPr>
        <w:p w14:paraId="45028BB4" w14:textId="77777777" w:rsidR="00CB22C7" w:rsidRPr="00117ED0" w:rsidRDefault="00CB22C7" w:rsidP="001B1916">
          <w:pPr>
            <w:pStyle w:val="NoSpacing"/>
            <w:numPr>
              <w:ilvl w:val="0"/>
              <w:numId w:val="0"/>
            </w:numPr>
          </w:pPr>
          <w:r w:rsidRPr="00117ED0">
            <w:t xml:space="preserve">Page 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0DB661F8" w14:textId="77777777" w:rsidR="00CB22C7" w:rsidRPr="00117ED0" w:rsidRDefault="00CB22C7" w:rsidP="001B1916">
          <w:pPr>
            <w:pStyle w:val="NoSpacing"/>
            <w:numPr>
              <w:ilvl w:val="0"/>
              <w:numId w:val="0"/>
            </w:numPr>
          </w:pPr>
          <w:r w:rsidRPr="00117ED0">
            <w:fldChar w:fldCharType="begin"/>
          </w:r>
          <w:r w:rsidRPr="00117ED0">
            <w:instrText xml:space="preserve"> PAGE   \* MERGEFORMAT </w:instrText>
          </w:r>
          <w:r w:rsidRPr="00117ED0">
            <w:fldChar w:fldCharType="separate"/>
          </w:r>
          <w:r w:rsidRPr="00117ED0">
            <w:rPr>
              <w:noProof/>
            </w:rPr>
            <w:t>18</w:t>
          </w:r>
          <w:r w:rsidRPr="00117ED0">
            <w:rPr>
              <w:noProof/>
            </w:rPr>
            <w:fldChar w:fldCharType="end"/>
          </w:r>
        </w:p>
      </w:tc>
    </w:tr>
  </w:tbl>
  <w:p w14:paraId="0A13D95C" w14:textId="3324947B" w:rsidR="00CB22C7" w:rsidRPr="000520B9" w:rsidRDefault="001B6331" w:rsidP="001B1916">
    <w:pPr>
      <w:pStyle w:val="NoSpacing"/>
      <w:numPr>
        <w:ilvl w:val="0"/>
        <w:numId w:val="0"/>
      </w:num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579AE" wp14:editId="44C158B7">
          <wp:simplePos x="0" y="0"/>
          <wp:positionH relativeFrom="margin">
            <wp:posOffset>7089371</wp:posOffset>
          </wp:positionH>
          <wp:positionV relativeFrom="margin">
            <wp:posOffset>5842660</wp:posOffset>
          </wp:positionV>
          <wp:extent cx="1721922" cy="482382"/>
          <wp:effectExtent l="0" t="0" r="0" b="0"/>
          <wp:wrapSquare wrapText="bothSides"/>
          <wp:docPr id="18" name="Picture 18" descr="RACP2016_CMYK_withtag_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RACP2016_CMYK_withtag_O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922" cy="482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2819"/>
      <w:gridCol w:w="2693"/>
      <w:gridCol w:w="5103"/>
      <w:gridCol w:w="567"/>
    </w:tblGrid>
    <w:tr w:rsidR="00CB22C7" w:rsidRPr="00F312F2" w14:paraId="7A929B80" w14:textId="77777777" w:rsidTr="001B1916">
      <w:trPr>
        <w:trHeight w:val="422"/>
      </w:trPr>
      <w:tc>
        <w:tcPr>
          <w:tcW w:w="2818" w:type="dxa"/>
          <w:vAlign w:val="center"/>
        </w:tcPr>
        <w:p w14:paraId="591DA071" w14:textId="77777777" w:rsidR="00CB22C7" w:rsidRPr="00077E9E" w:rsidRDefault="00CB22C7" w:rsidP="00EA1E81">
          <w:pPr>
            <w:pStyle w:val="NoSpacing"/>
            <w:rPr>
              <w:rFonts w:eastAsiaTheme="majorEastAsia"/>
            </w:rPr>
          </w:pPr>
          <w:r w:rsidRPr="00077E9E">
            <w:rPr>
              <w:rFonts w:eastAsiaTheme="majorEastAsia"/>
            </w:rPr>
            <w:t>RACP Curricula Renewal</w:t>
          </w:r>
          <w:r w:rsidRPr="00077E9E">
            <w:br/>
            <w:t>Curriculum Advisory Group</w:t>
          </w:r>
        </w:p>
      </w:tc>
      <w:tc>
        <w:tcPr>
          <w:tcW w:w="2819" w:type="dxa"/>
          <w:vAlign w:val="center"/>
        </w:tcPr>
        <w:p w14:paraId="60A0FB19" w14:textId="77777777" w:rsidR="00CB22C7" w:rsidRPr="00077E9E" w:rsidRDefault="00CB22C7" w:rsidP="00EA1E81">
          <w:pPr>
            <w:pStyle w:val="NoSpacing"/>
          </w:pPr>
          <w:r w:rsidRPr="00077E9E">
            <w:t>Workshop pack</w:t>
          </w:r>
          <w:r w:rsidRPr="00077E9E">
            <w:br/>
          </w:r>
          <w:r>
            <w:t>31 March 2017</w:t>
          </w:r>
        </w:p>
      </w:tc>
      <w:tc>
        <w:tcPr>
          <w:tcW w:w="2693" w:type="dxa"/>
          <w:vAlign w:val="center"/>
        </w:tcPr>
        <w:p w14:paraId="1ACDC514" w14:textId="77777777" w:rsidR="00CB22C7" w:rsidRPr="00077E9E" w:rsidRDefault="00401AFF" w:rsidP="00EA1E81">
          <w:pPr>
            <w:pStyle w:val="NoSpacing"/>
            <w:rPr>
              <w:rFonts w:cs="Arial"/>
            </w:rPr>
          </w:pPr>
          <w:hyperlink r:id="rId1" w:history="1">
            <w:r w:rsidR="00CB22C7" w:rsidRPr="00077E9E">
              <w:rPr>
                <w:rStyle w:val="Hyperlink"/>
                <w:rFonts w:cs="Arial"/>
                <w:color w:val="4472C4" w:themeColor="accent1"/>
                <w14:textFill>
                  <w14:solidFill>
                    <w14:schemeClr w14:val="accent1">
                      <w14:lumMod w14:val="50000"/>
                      <w14:lumMod w14:val="65000"/>
                      <w14:lumOff w14:val="35000"/>
                    </w14:schemeClr>
                  </w14:solidFill>
                </w14:textFill>
              </w:rPr>
              <w:t>Curriculum@racp.edu.au</w:t>
            </w:r>
          </w:hyperlink>
          <w:r w:rsidR="00CB22C7" w:rsidRPr="00077E9E">
            <w:rPr>
              <w:rFonts w:cs="Arial"/>
            </w:rPr>
            <w:t xml:space="preserve"> </w:t>
          </w:r>
        </w:p>
      </w:tc>
      <w:tc>
        <w:tcPr>
          <w:tcW w:w="5103" w:type="dxa"/>
          <w:tcBorders>
            <w:right w:val="single" w:sz="4" w:space="0" w:color="1F3864" w:themeColor="accent1" w:themeShade="80"/>
          </w:tcBorders>
          <w:vAlign w:val="center"/>
        </w:tcPr>
        <w:p w14:paraId="630E3F52" w14:textId="77777777" w:rsidR="00CB22C7" w:rsidRPr="00077E9E" w:rsidRDefault="00CB22C7" w:rsidP="00EA1E81">
          <w:pPr>
            <w:pStyle w:val="NoSpacing"/>
          </w:pPr>
          <w:r w:rsidRPr="00077E9E">
            <w:t xml:space="preserve">Page </w:t>
          </w:r>
        </w:p>
      </w:tc>
      <w:tc>
        <w:tcPr>
          <w:tcW w:w="567" w:type="dxa"/>
          <w:tcBorders>
            <w:left w:val="single" w:sz="4" w:space="0" w:color="1F3864" w:themeColor="accent1" w:themeShade="80"/>
          </w:tcBorders>
          <w:vAlign w:val="center"/>
        </w:tcPr>
        <w:p w14:paraId="34A00954" w14:textId="77777777" w:rsidR="00CB22C7" w:rsidRPr="00077E9E" w:rsidRDefault="00CB22C7" w:rsidP="00EA1E81">
          <w:pPr>
            <w:pStyle w:val="NoSpacing"/>
          </w:pPr>
          <w:r w:rsidRPr="00077E9E">
            <w:fldChar w:fldCharType="begin"/>
          </w:r>
          <w:r w:rsidRPr="00077E9E">
            <w:instrText xml:space="preserve"> PAGE   \* MERGEFORMAT </w:instrText>
          </w:r>
          <w:r w:rsidRPr="00077E9E">
            <w:fldChar w:fldCharType="separate"/>
          </w:r>
          <w:r>
            <w:rPr>
              <w:noProof/>
            </w:rPr>
            <w:t>18</w:t>
          </w:r>
          <w:r w:rsidRPr="00077E9E">
            <w:rPr>
              <w:noProof/>
            </w:rPr>
            <w:fldChar w:fldCharType="end"/>
          </w:r>
        </w:p>
      </w:tc>
    </w:tr>
  </w:tbl>
  <w:p w14:paraId="65648259" w14:textId="77777777" w:rsidR="00CB22C7" w:rsidRDefault="00CB22C7" w:rsidP="001B191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820E" w14:textId="77777777" w:rsidR="003A4080" w:rsidRDefault="003A4080">
      <w:pPr>
        <w:spacing w:before="0" w:after="0" w:line="240" w:lineRule="auto"/>
      </w:pPr>
      <w:r>
        <w:separator/>
      </w:r>
    </w:p>
  </w:footnote>
  <w:footnote w:type="continuationSeparator" w:id="0">
    <w:p w14:paraId="3CC3DDAB" w14:textId="77777777" w:rsidR="003A4080" w:rsidRDefault="003A40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" o:bullet="t">
        <v:imagedata r:id="rId1" o:title="" croptop="-4021f"/>
      </v:shape>
    </w:pict>
  </w:numPicBullet>
  <w:abstractNum w:abstractNumId="0" w15:restartNumberingAfterBreak="0">
    <w:nsid w:val="FFFFFF7C"/>
    <w:multiLevelType w:val="singleLevel"/>
    <w:tmpl w:val="1186C9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7AFB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A9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45B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C6D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6E64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3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267D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E0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B27C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556F"/>
    <w:multiLevelType w:val="hybridMultilevel"/>
    <w:tmpl w:val="C1765D74"/>
    <w:lvl w:ilvl="0" w:tplc="0A829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 w:tplc="06FC5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F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4A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81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EB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6C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66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49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DB519D8"/>
    <w:multiLevelType w:val="hybridMultilevel"/>
    <w:tmpl w:val="282C8402"/>
    <w:lvl w:ilvl="0" w:tplc="D868CF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81BAC"/>
    <w:multiLevelType w:val="hybridMultilevel"/>
    <w:tmpl w:val="AA2A84D0"/>
    <w:lvl w:ilvl="0" w:tplc="83F01F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D4BFA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445E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0891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A6AE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EC85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4050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FC74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CEF7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1A9F7404"/>
    <w:multiLevelType w:val="hybridMultilevel"/>
    <w:tmpl w:val="AFA26F96"/>
    <w:lvl w:ilvl="0" w:tplc="6C488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733F6"/>
    <w:multiLevelType w:val="hybridMultilevel"/>
    <w:tmpl w:val="74A44DE2"/>
    <w:lvl w:ilvl="0" w:tplc="55B692F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A4825"/>
    <w:multiLevelType w:val="hybridMultilevel"/>
    <w:tmpl w:val="47C4A49E"/>
    <w:lvl w:ilvl="0" w:tplc="64B84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53F8"/>
    <w:multiLevelType w:val="hybridMultilevel"/>
    <w:tmpl w:val="3496D846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3BD9"/>
    <w:multiLevelType w:val="hybridMultilevel"/>
    <w:tmpl w:val="5F00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07CE2"/>
    <w:multiLevelType w:val="multilevel"/>
    <w:tmpl w:val="9C5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059DA"/>
    <w:multiLevelType w:val="multilevel"/>
    <w:tmpl w:val="97A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351E4"/>
    <w:multiLevelType w:val="hybridMultilevel"/>
    <w:tmpl w:val="3F2C0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E7BD8"/>
    <w:multiLevelType w:val="hybridMultilevel"/>
    <w:tmpl w:val="7E32C46C"/>
    <w:lvl w:ilvl="0" w:tplc="DD102D28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A829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014C7"/>
    <w:multiLevelType w:val="hybridMultilevel"/>
    <w:tmpl w:val="C2E0B2C8"/>
    <w:lvl w:ilvl="0" w:tplc="48C4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1F54565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D68A8"/>
    <w:multiLevelType w:val="hybridMultilevel"/>
    <w:tmpl w:val="A9001770"/>
    <w:lvl w:ilvl="0" w:tplc="9A54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72B18"/>
    <w:multiLevelType w:val="hybridMultilevel"/>
    <w:tmpl w:val="C9BEF652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0"/>
  </w:num>
  <w:num w:numId="5">
    <w:abstractNumId w:val="11"/>
  </w:num>
  <w:num w:numId="6">
    <w:abstractNumId w:val="19"/>
  </w:num>
  <w:num w:numId="7">
    <w:abstractNumId w:val="16"/>
  </w:num>
  <w:num w:numId="8">
    <w:abstractNumId w:val="24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7"/>
  </w:num>
  <w:num w:numId="22">
    <w:abstractNumId w:val="20"/>
  </w:num>
  <w:num w:numId="23">
    <w:abstractNumId w:val="15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YzIYJTMCay+RVnL3V9XN4kCuGPRRRFGsWIAEh2eWJFZzjc6SDi/KkoxW5LC5F0IVg2kuMsTBsAAjskYIDNdg==" w:salt="ISypzVxJzBJrvvz+TRX7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81"/>
    <w:rsid w:val="00006568"/>
    <w:rsid w:val="000201A5"/>
    <w:rsid w:val="000214EE"/>
    <w:rsid w:val="00023865"/>
    <w:rsid w:val="00034247"/>
    <w:rsid w:val="00041561"/>
    <w:rsid w:val="00044135"/>
    <w:rsid w:val="0005360D"/>
    <w:rsid w:val="00056D99"/>
    <w:rsid w:val="00060634"/>
    <w:rsid w:val="000609FC"/>
    <w:rsid w:val="000848CC"/>
    <w:rsid w:val="00090007"/>
    <w:rsid w:val="00096ED4"/>
    <w:rsid w:val="000A0DCB"/>
    <w:rsid w:val="000B4ECA"/>
    <w:rsid w:val="000C0A54"/>
    <w:rsid w:val="000C12CF"/>
    <w:rsid w:val="000C2BAF"/>
    <w:rsid w:val="000D4905"/>
    <w:rsid w:val="000E1818"/>
    <w:rsid w:val="000F1A13"/>
    <w:rsid w:val="001008D3"/>
    <w:rsid w:val="00101494"/>
    <w:rsid w:val="001058E0"/>
    <w:rsid w:val="00107F32"/>
    <w:rsid w:val="0011473A"/>
    <w:rsid w:val="0012038B"/>
    <w:rsid w:val="00125C9F"/>
    <w:rsid w:val="00143087"/>
    <w:rsid w:val="00160DDF"/>
    <w:rsid w:val="00163B41"/>
    <w:rsid w:val="00165A16"/>
    <w:rsid w:val="001667E7"/>
    <w:rsid w:val="0017199A"/>
    <w:rsid w:val="0018551E"/>
    <w:rsid w:val="001A1720"/>
    <w:rsid w:val="001A2160"/>
    <w:rsid w:val="001B1916"/>
    <w:rsid w:val="001B6331"/>
    <w:rsid w:val="001C29BC"/>
    <w:rsid w:val="001C4225"/>
    <w:rsid w:val="001C7432"/>
    <w:rsid w:val="001D41CA"/>
    <w:rsid w:val="001E3130"/>
    <w:rsid w:val="001E3E8A"/>
    <w:rsid w:val="001F18CC"/>
    <w:rsid w:val="001F2104"/>
    <w:rsid w:val="00202299"/>
    <w:rsid w:val="002047BD"/>
    <w:rsid w:val="00206ECE"/>
    <w:rsid w:val="00213002"/>
    <w:rsid w:val="00222B68"/>
    <w:rsid w:val="00223C11"/>
    <w:rsid w:val="00233AC3"/>
    <w:rsid w:val="00245FD2"/>
    <w:rsid w:val="0025775C"/>
    <w:rsid w:val="002625B2"/>
    <w:rsid w:val="00282394"/>
    <w:rsid w:val="0028435A"/>
    <w:rsid w:val="0029517D"/>
    <w:rsid w:val="002B13C7"/>
    <w:rsid w:val="002B37A7"/>
    <w:rsid w:val="002C2A0F"/>
    <w:rsid w:val="002D3F92"/>
    <w:rsid w:val="002E0D9C"/>
    <w:rsid w:val="002E10FA"/>
    <w:rsid w:val="002E1EDF"/>
    <w:rsid w:val="002F41D5"/>
    <w:rsid w:val="002F7D11"/>
    <w:rsid w:val="00304A2C"/>
    <w:rsid w:val="003108D6"/>
    <w:rsid w:val="0032552E"/>
    <w:rsid w:val="00330C44"/>
    <w:rsid w:val="003314F8"/>
    <w:rsid w:val="0033311C"/>
    <w:rsid w:val="00335593"/>
    <w:rsid w:val="00335A73"/>
    <w:rsid w:val="00340357"/>
    <w:rsid w:val="00344C13"/>
    <w:rsid w:val="00352E20"/>
    <w:rsid w:val="00373046"/>
    <w:rsid w:val="00376231"/>
    <w:rsid w:val="003769EB"/>
    <w:rsid w:val="00386B1C"/>
    <w:rsid w:val="003A2E32"/>
    <w:rsid w:val="003A4080"/>
    <w:rsid w:val="003B2B0F"/>
    <w:rsid w:val="003B4F5D"/>
    <w:rsid w:val="003B5DD3"/>
    <w:rsid w:val="003C0AF4"/>
    <w:rsid w:val="003C2184"/>
    <w:rsid w:val="003C25A2"/>
    <w:rsid w:val="003C41C3"/>
    <w:rsid w:val="003D6CE8"/>
    <w:rsid w:val="003E0036"/>
    <w:rsid w:val="003E00BC"/>
    <w:rsid w:val="003E1D0A"/>
    <w:rsid w:val="003E1DB7"/>
    <w:rsid w:val="003E28F9"/>
    <w:rsid w:val="003F1CF7"/>
    <w:rsid w:val="003F74ED"/>
    <w:rsid w:val="00401AFF"/>
    <w:rsid w:val="00415153"/>
    <w:rsid w:val="00435364"/>
    <w:rsid w:val="00435C06"/>
    <w:rsid w:val="00443C38"/>
    <w:rsid w:val="004505D9"/>
    <w:rsid w:val="00450CD3"/>
    <w:rsid w:val="00450ED8"/>
    <w:rsid w:val="0045531B"/>
    <w:rsid w:val="00474ED3"/>
    <w:rsid w:val="004834A1"/>
    <w:rsid w:val="0048428E"/>
    <w:rsid w:val="00494654"/>
    <w:rsid w:val="004A280E"/>
    <w:rsid w:val="004A4F44"/>
    <w:rsid w:val="004B2F74"/>
    <w:rsid w:val="004B6B7E"/>
    <w:rsid w:val="004C116A"/>
    <w:rsid w:val="004C7540"/>
    <w:rsid w:val="004D1E59"/>
    <w:rsid w:val="004E08F2"/>
    <w:rsid w:val="004E0B5D"/>
    <w:rsid w:val="004F25D9"/>
    <w:rsid w:val="004F346D"/>
    <w:rsid w:val="004F635F"/>
    <w:rsid w:val="00502BCE"/>
    <w:rsid w:val="005034C7"/>
    <w:rsid w:val="00503FD5"/>
    <w:rsid w:val="00506AB1"/>
    <w:rsid w:val="00515D20"/>
    <w:rsid w:val="00521F25"/>
    <w:rsid w:val="00544D5F"/>
    <w:rsid w:val="00546911"/>
    <w:rsid w:val="00554D7D"/>
    <w:rsid w:val="005613E4"/>
    <w:rsid w:val="00561F2A"/>
    <w:rsid w:val="00563225"/>
    <w:rsid w:val="005762A5"/>
    <w:rsid w:val="005802A4"/>
    <w:rsid w:val="0058590E"/>
    <w:rsid w:val="00596069"/>
    <w:rsid w:val="00597D0A"/>
    <w:rsid w:val="005A5ECA"/>
    <w:rsid w:val="005A6D79"/>
    <w:rsid w:val="005A72C9"/>
    <w:rsid w:val="005A73E9"/>
    <w:rsid w:val="005D6827"/>
    <w:rsid w:val="005E4F2A"/>
    <w:rsid w:val="005E5A77"/>
    <w:rsid w:val="005F76F1"/>
    <w:rsid w:val="006058FA"/>
    <w:rsid w:val="00606DEB"/>
    <w:rsid w:val="00624E54"/>
    <w:rsid w:val="00640D27"/>
    <w:rsid w:val="00641E28"/>
    <w:rsid w:val="00644A0B"/>
    <w:rsid w:val="0064561A"/>
    <w:rsid w:val="00673695"/>
    <w:rsid w:val="0067728E"/>
    <w:rsid w:val="00692382"/>
    <w:rsid w:val="00696763"/>
    <w:rsid w:val="0069694F"/>
    <w:rsid w:val="006D0295"/>
    <w:rsid w:val="006D1BB1"/>
    <w:rsid w:val="006E1415"/>
    <w:rsid w:val="006F34A7"/>
    <w:rsid w:val="006F753D"/>
    <w:rsid w:val="007007EE"/>
    <w:rsid w:val="007052B6"/>
    <w:rsid w:val="007131B0"/>
    <w:rsid w:val="0071453C"/>
    <w:rsid w:val="00723483"/>
    <w:rsid w:val="007436EC"/>
    <w:rsid w:val="00745BDB"/>
    <w:rsid w:val="00745F83"/>
    <w:rsid w:val="00751CCA"/>
    <w:rsid w:val="00752288"/>
    <w:rsid w:val="00760F78"/>
    <w:rsid w:val="0076551A"/>
    <w:rsid w:val="00767F76"/>
    <w:rsid w:val="007770AF"/>
    <w:rsid w:val="00780595"/>
    <w:rsid w:val="00782671"/>
    <w:rsid w:val="00791B91"/>
    <w:rsid w:val="007A2D21"/>
    <w:rsid w:val="007A58CA"/>
    <w:rsid w:val="007A5BFB"/>
    <w:rsid w:val="007B1851"/>
    <w:rsid w:val="007B3356"/>
    <w:rsid w:val="007B7AA4"/>
    <w:rsid w:val="007C42DD"/>
    <w:rsid w:val="007E1177"/>
    <w:rsid w:val="007E7A08"/>
    <w:rsid w:val="007F37AF"/>
    <w:rsid w:val="007F5B26"/>
    <w:rsid w:val="00803CFB"/>
    <w:rsid w:val="00810544"/>
    <w:rsid w:val="00812472"/>
    <w:rsid w:val="00814DFD"/>
    <w:rsid w:val="00815664"/>
    <w:rsid w:val="00816C12"/>
    <w:rsid w:val="00822CD3"/>
    <w:rsid w:val="0083070B"/>
    <w:rsid w:val="00833FD8"/>
    <w:rsid w:val="00836150"/>
    <w:rsid w:val="00850EF0"/>
    <w:rsid w:val="00855A99"/>
    <w:rsid w:val="00857529"/>
    <w:rsid w:val="008641BF"/>
    <w:rsid w:val="00874687"/>
    <w:rsid w:val="0087637D"/>
    <w:rsid w:val="0089359C"/>
    <w:rsid w:val="008A0767"/>
    <w:rsid w:val="008B11E0"/>
    <w:rsid w:val="008B4E16"/>
    <w:rsid w:val="008D2490"/>
    <w:rsid w:val="008D4B25"/>
    <w:rsid w:val="00905D4F"/>
    <w:rsid w:val="00907C7D"/>
    <w:rsid w:val="00932087"/>
    <w:rsid w:val="00935C0D"/>
    <w:rsid w:val="0094397D"/>
    <w:rsid w:val="0095519D"/>
    <w:rsid w:val="0096088B"/>
    <w:rsid w:val="0097246D"/>
    <w:rsid w:val="0099506B"/>
    <w:rsid w:val="009A1E11"/>
    <w:rsid w:val="009A2802"/>
    <w:rsid w:val="009D75A9"/>
    <w:rsid w:val="009F008F"/>
    <w:rsid w:val="00A03F74"/>
    <w:rsid w:val="00A040A1"/>
    <w:rsid w:val="00A045D8"/>
    <w:rsid w:val="00A15168"/>
    <w:rsid w:val="00A1517D"/>
    <w:rsid w:val="00A2441C"/>
    <w:rsid w:val="00A25C6A"/>
    <w:rsid w:val="00A272CD"/>
    <w:rsid w:val="00A30B67"/>
    <w:rsid w:val="00A376FE"/>
    <w:rsid w:val="00A820BF"/>
    <w:rsid w:val="00A9003C"/>
    <w:rsid w:val="00A91D95"/>
    <w:rsid w:val="00AB00D0"/>
    <w:rsid w:val="00AB5A00"/>
    <w:rsid w:val="00AB60E6"/>
    <w:rsid w:val="00AD4F3F"/>
    <w:rsid w:val="00AF3857"/>
    <w:rsid w:val="00B00A86"/>
    <w:rsid w:val="00B0443D"/>
    <w:rsid w:val="00B0762F"/>
    <w:rsid w:val="00B20F6A"/>
    <w:rsid w:val="00B620E8"/>
    <w:rsid w:val="00B64C1D"/>
    <w:rsid w:val="00B651B6"/>
    <w:rsid w:val="00B70899"/>
    <w:rsid w:val="00B7246E"/>
    <w:rsid w:val="00B725D6"/>
    <w:rsid w:val="00B8138F"/>
    <w:rsid w:val="00B87FE1"/>
    <w:rsid w:val="00B91BED"/>
    <w:rsid w:val="00BA0ADB"/>
    <w:rsid w:val="00BB487A"/>
    <w:rsid w:val="00C12A67"/>
    <w:rsid w:val="00C1383A"/>
    <w:rsid w:val="00C20C73"/>
    <w:rsid w:val="00C2261E"/>
    <w:rsid w:val="00C228EB"/>
    <w:rsid w:val="00C3648F"/>
    <w:rsid w:val="00C40C20"/>
    <w:rsid w:val="00C419D1"/>
    <w:rsid w:val="00C43BA7"/>
    <w:rsid w:val="00C7498F"/>
    <w:rsid w:val="00C80FC0"/>
    <w:rsid w:val="00CB176E"/>
    <w:rsid w:val="00CB22C7"/>
    <w:rsid w:val="00CE671F"/>
    <w:rsid w:val="00D2141F"/>
    <w:rsid w:val="00D224D8"/>
    <w:rsid w:val="00D23C70"/>
    <w:rsid w:val="00D35632"/>
    <w:rsid w:val="00D543B6"/>
    <w:rsid w:val="00D54D9F"/>
    <w:rsid w:val="00D55C9E"/>
    <w:rsid w:val="00D645D3"/>
    <w:rsid w:val="00D743FA"/>
    <w:rsid w:val="00D83843"/>
    <w:rsid w:val="00D90B92"/>
    <w:rsid w:val="00D91FF7"/>
    <w:rsid w:val="00DA6533"/>
    <w:rsid w:val="00DA6EE9"/>
    <w:rsid w:val="00DB14F5"/>
    <w:rsid w:val="00DB373D"/>
    <w:rsid w:val="00DB4B19"/>
    <w:rsid w:val="00DD6591"/>
    <w:rsid w:val="00DE2AFA"/>
    <w:rsid w:val="00DF0229"/>
    <w:rsid w:val="00DF1936"/>
    <w:rsid w:val="00E05F7D"/>
    <w:rsid w:val="00E065C8"/>
    <w:rsid w:val="00E11512"/>
    <w:rsid w:val="00E144C1"/>
    <w:rsid w:val="00E3387D"/>
    <w:rsid w:val="00E417B8"/>
    <w:rsid w:val="00E43546"/>
    <w:rsid w:val="00E4498B"/>
    <w:rsid w:val="00E465B4"/>
    <w:rsid w:val="00E50C0D"/>
    <w:rsid w:val="00E50E16"/>
    <w:rsid w:val="00E546B3"/>
    <w:rsid w:val="00E629CC"/>
    <w:rsid w:val="00E77091"/>
    <w:rsid w:val="00EA1E81"/>
    <w:rsid w:val="00EA33A4"/>
    <w:rsid w:val="00EB301E"/>
    <w:rsid w:val="00EC3FB8"/>
    <w:rsid w:val="00ED107A"/>
    <w:rsid w:val="00ED41A6"/>
    <w:rsid w:val="00ED53DD"/>
    <w:rsid w:val="00EF4BE8"/>
    <w:rsid w:val="00F02DEB"/>
    <w:rsid w:val="00F054C0"/>
    <w:rsid w:val="00F11FDE"/>
    <w:rsid w:val="00F15BB8"/>
    <w:rsid w:val="00F1670F"/>
    <w:rsid w:val="00F26C38"/>
    <w:rsid w:val="00F31397"/>
    <w:rsid w:val="00F32315"/>
    <w:rsid w:val="00F46131"/>
    <w:rsid w:val="00F47A1D"/>
    <w:rsid w:val="00F51306"/>
    <w:rsid w:val="00F64C60"/>
    <w:rsid w:val="00F6776F"/>
    <w:rsid w:val="00F74025"/>
    <w:rsid w:val="00F83B99"/>
    <w:rsid w:val="00F87866"/>
    <w:rsid w:val="00F91EDD"/>
    <w:rsid w:val="00F96590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2E11A"/>
  <w15:chartTrackingRefBased/>
  <w15:docId w15:val="{6AB1787C-D334-42FE-88E6-0B43569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81"/>
    <w:pPr>
      <w:spacing w:before="160" w:line="276" w:lineRule="auto"/>
    </w:pPr>
    <w:rPr>
      <w:rFonts w:ascii="Arial" w:hAnsi="Arial"/>
      <w:color w:val="404040" w:themeColor="text1" w:themeTint="BF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E81"/>
    <w:pPr>
      <w:spacing w:before="120" w:after="360"/>
      <w:outlineLvl w:val="0"/>
    </w:pPr>
    <w:rPr>
      <w:rFonts w:cs="Arial"/>
      <w:color w:val="1F3864" w:themeColor="accent1" w:themeShade="8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E81"/>
    <w:pPr>
      <w:spacing w:before="280" w:after="280"/>
      <w:ind w:right="1032"/>
      <w:outlineLvl w:val="1"/>
    </w:pPr>
    <w:rPr>
      <w:b/>
      <w:color w:val="1F3864" w:themeColor="accent1" w:themeShade="80"/>
      <w:sz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A1E81"/>
    <w:pPr>
      <w:outlineLvl w:val="2"/>
    </w:pPr>
    <w:rPr>
      <w:b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4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4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4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4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81"/>
    <w:rPr>
      <w:rFonts w:ascii="Arial" w:hAnsi="Arial" w:cs="Arial"/>
      <w:color w:val="1F3864" w:themeColor="accent1" w:themeShade="80"/>
      <w:sz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A1E81"/>
    <w:rPr>
      <w:rFonts w:ascii="Arial" w:hAnsi="Arial"/>
      <w:b/>
      <w:color w:val="1F3864" w:themeColor="accent1" w:themeShade="80"/>
      <w:sz w:val="28"/>
      <w:lang w:eastAsia="en-AU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A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NoSpacing">
    <w:name w:val="No Spacing"/>
    <w:aliases w:val="9pt bullet"/>
    <w:link w:val="NoSpacingChar"/>
    <w:uiPriority w:val="1"/>
    <w:qFormat/>
    <w:rsid w:val="00EA1E81"/>
    <w:pPr>
      <w:numPr>
        <w:numId w:val="2"/>
      </w:numPr>
      <w:spacing w:after="0" w:line="240" w:lineRule="auto"/>
      <w:ind w:left="176" w:hanging="176"/>
    </w:pPr>
    <w:rPr>
      <w:rFonts w:ascii="Arial" w:hAnsi="Arial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E8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A1E81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A1E81"/>
    <w:pPr>
      <w:tabs>
        <w:tab w:val="right" w:leader="dot" w:pos="9016"/>
      </w:tabs>
      <w:spacing w:after="100"/>
    </w:pPr>
    <w:rPr>
      <w:b/>
    </w:rPr>
  </w:style>
  <w:style w:type="table" w:customStyle="1" w:styleId="MediumList1-Accent11">
    <w:name w:val="Medium List 1 - Accent 11"/>
    <w:basedOn w:val="TableNormal"/>
    <w:next w:val="MediumList1-Accent1"/>
    <w:uiPriority w:val="65"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EA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E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E81"/>
    <w:rPr>
      <w:rFonts w:ascii="Arial" w:hAnsi="Arial"/>
      <w:color w:val="404040" w:themeColor="text1" w:themeTint="BF"/>
      <w:szCs w:val="20"/>
      <w:lang w:eastAsia="en-AU"/>
    </w:rPr>
  </w:style>
  <w:style w:type="paragraph" w:customStyle="1" w:styleId="Bulletpointlevel1">
    <w:name w:val="Bullet point level 1"/>
    <w:basedOn w:val="ListParagraph"/>
    <w:link w:val="Bulletpointlevel1Char"/>
    <w:qFormat/>
    <w:rsid w:val="00EA1E81"/>
    <w:pPr>
      <w:numPr>
        <w:numId w:val="1"/>
      </w:numPr>
      <w:spacing w:before="120" w:after="120"/>
    </w:pPr>
    <w:rPr>
      <w:rFonts w:eastAsia="Times New Roman" w:cs="Times New Roman"/>
      <w:szCs w:val="24"/>
    </w:rPr>
  </w:style>
  <w:style w:type="character" w:customStyle="1" w:styleId="Bulletpointlevel1Char">
    <w:name w:val="Bullet point level 1 Char"/>
    <w:basedOn w:val="DefaultParagraphFont"/>
    <w:link w:val="Bulletpointlevel1"/>
    <w:rsid w:val="00EA1E81"/>
    <w:rPr>
      <w:rFonts w:ascii="Arial" w:eastAsia="Times New Roman" w:hAnsi="Arial" w:cs="Times New Roman"/>
      <w:color w:val="404040" w:themeColor="text1" w:themeTint="BF"/>
      <w:szCs w:val="24"/>
      <w:lang w:eastAsia="en-AU"/>
    </w:rPr>
  </w:style>
  <w:style w:type="paragraph" w:customStyle="1" w:styleId="subheading">
    <w:name w:val="subheading"/>
    <w:basedOn w:val="Normal"/>
    <w:link w:val="subheadingChar"/>
    <w:qFormat/>
    <w:rsid w:val="00EA1E81"/>
    <w:rPr>
      <w:b/>
      <w:color w:val="1F3864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1E81"/>
    <w:rPr>
      <w:color w:val="1F3864" w:themeColor="accent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E81"/>
    <w:rPr>
      <w:rFonts w:ascii="Arial" w:hAnsi="Arial"/>
      <w:color w:val="1F3864" w:themeColor="accent1" w:themeShade="80"/>
      <w:sz w:val="56"/>
      <w:szCs w:val="56"/>
      <w:lang w:eastAsia="en-AU"/>
    </w:rPr>
  </w:style>
  <w:style w:type="character" w:customStyle="1" w:styleId="subheadingChar">
    <w:name w:val="subheading Char"/>
    <w:basedOn w:val="Heading3Char"/>
    <w:link w:val="subheading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character" w:customStyle="1" w:styleId="NoSpacingChar">
    <w:name w:val="No Spacing Char"/>
    <w:aliases w:val="9pt bullet Char"/>
    <w:link w:val="NoSpacing"/>
    <w:uiPriority w:val="1"/>
    <w:rsid w:val="00EA1E81"/>
    <w:rPr>
      <w:rFonts w:ascii="Arial" w:hAnsi="Arial"/>
      <w:color w:val="595959" w:themeColor="text1" w:themeTint="A6"/>
      <w:sz w:val="18"/>
      <w:szCs w:val="18"/>
    </w:rPr>
  </w:style>
  <w:style w:type="paragraph" w:customStyle="1" w:styleId="ng-star-inserted">
    <w:name w:val="ng-star-inserted"/>
    <w:basedOn w:val="Normal"/>
    <w:rsid w:val="00EA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ediumList1-Accent1">
    <w:name w:val="Medium List 1 Accent 1"/>
    <w:basedOn w:val="TableNormal"/>
    <w:uiPriority w:val="65"/>
    <w:semiHidden/>
    <w:unhideWhenUsed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Paragraph">
    <w:name w:val="List Paragraph"/>
    <w:aliases w:val="TOC style,lp1,Bullet OSM,Proposal Bullet List"/>
    <w:basedOn w:val="Normal"/>
    <w:link w:val="ListParagraphChar"/>
    <w:uiPriority w:val="34"/>
    <w:qFormat/>
    <w:rsid w:val="00EA1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13C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8F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8F"/>
    <w:rPr>
      <w:rFonts w:ascii="Arial" w:hAnsi="Arial"/>
      <w:b/>
      <w:bCs/>
      <w:color w:val="404040" w:themeColor="text1" w:themeTint="BF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743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A7"/>
    <w:rPr>
      <w:rFonts w:ascii="Segoe UI" w:hAnsi="Segoe UI" w:cs="Segoe UI"/>
      <w:color w:val="404040" w:themeColor="text1" w:themeTint="BF"/>
      <w:sz w:val="18"/>
      <w:szCs w:val="18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34A7"/>
  </w:style>
  <w:style w:type="paragraph" w:styleId="BlockText">
    <w:name w:val="Block Text"/>
    <w:basedOn w:val="Normal"/>
    <w:uiPriority w:val="99"/>
    <w:semiHidden/>
    <w:unhideWhenUsed/>
    <w:rsid w:val="006F34A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4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4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34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A7"/>
    <w:rPr>
      <w:rFonts w:ascii="Arial" w:hAnsi="Arial"/>
      <w:color w:val="404040" w:themeColor="text1" w:themeTint="BF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34A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34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34A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34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34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34A7"/>
    <w:rPr>
      <w:rFonts w:ascii="Arial" w:hAnsi="Arial"/>
      <w:color w:val="404040" w:themeColor="text1" w:themeTint="BF"/>
      <w:sz w:val="16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4A7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34A7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34A7"/>
  </w:style>
  <w:style w:type="character" w:customStyle="1" w:styleId="DateChar">
    <w:name w:val="Date Char"/>
    <w:basedOn w:val="DefaultParagraphFont"/>
    <w:link w:val="Date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34A7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34A7"/>
    <w:rPr>
      <w:rFonts w:ascii="Segoe UI" w:hAnsi="Segoe UI" w:cs="Segoe UI"/>
      <w:color w:val="404040" w:themeColor="text1" w:themeTint="BF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34A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34A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34A7"/>
    <w:rPr>
      <w:rFonts w:ascii="Arial" w:hAnsi="Arial"/>
      <w:color w:val="404040" w:themeColor="text1" w:themeTint="BF"/>
      <w:sz w:val="20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6F34A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34A7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4A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4A7"/>
    <w:rPr>
      <w:rFonts w:ascii="Arial" w:hAnsi="Arial"/>
      <w:color w:val="404040" w:themeColor="text1" w:themeTint="BF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4A7"/>
    <w:rPr>
      <w:rFonts w:asciiTheme="majorHAnsi" w:eastAsiaTheme="majorEastAsia" w:hAnsiTheme="majorHAnsi" w:cstheme="majorBidi"/>
      <w:i/>
      <w:iCs/>
      <w:color w:val="2F5496" w:themeColor="accent1" w:themeShade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4A7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4A7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4A7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4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4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34A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34A7"/>
    <w:rPr>
      <w:rFonts w:ascii="Arial" w:hAnsi="Arial"/>
      <w:i/>
      <w:iCs/>
      <w:color w:val="404040" w:themeColor="text1" w:themeTint="BF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nsolas" w:hAnsi="Consolas"/>
      <w:color w:val="404040" w:themeColor="text1" w:themeTint="BF"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34A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4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4A7"/>
    <w:rPr>
      <w:rFonts w:ascii="Arial" w:hAnsi="Arial"/>
      <w:i/>
      <w:iCs/>
      <w:color w:val="4472C4" w:themeColor="accent1"/>
      <w:lang w:eastAsia="en-AU"/>
    </w:rPr>
  </w:style>
  <w:style w:type="paragraph" w:styleId="List">
    <w:name w:val="List"/>
    <w:basedOn w:val="Normal"/>
    <w:uiPriority w:val="99"/>
    <w:semiHidden/>
    <w:unhideWhenUsed/>
    <w:rsid w:val="006F34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34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34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34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34A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F34A7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34A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34A7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34A7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34A7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34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34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34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34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34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F34A7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34A7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34A7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34A7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34A7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F3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 w:line="276" w:lineRule="auto"/>
    </w:pPr>
    <w:rPr>
      <w:rFonts w:ascii="Consolas" w:hAnsi="Consolas"/>
      <w:color w:val="404040" w:themeColor="text1" w:themeTint="BF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34A7"/>
    <w:rPr>
      <w:rFonts w:ascii="Consolas" w:hAnsi="Consolas"/>
      <w:color w:val="404040" w:themeColor="text1" w:themeTint="BF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34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34A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F34A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34A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34A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4A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4A7"/>
    <w:rPr>
      <w:rFonts w:ascii="Consolas" w:hAnsi="Consolas"/>
      <w:color w:val="404040" w:themeColor="text1" w:themeTint="BF"/>
      <w:sz w:val="21"/>
      <w:szCs w:val="21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6F34A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34A7"/>
    <w:rPr>
      <w:rFonts w:ascii="Arial" w:hAnsi="Arial"/>
      <w:i/>
      <w:iCs/>
      <w:color w:val="404040" w:themeColor="text1" w:themeTint="BF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34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F34A7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4A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34A7"/>
    <w:rPr>
      <w:rFonts w:eastAsiaTheme="minorEastAsia"/>
      <w:color w:val="5A5A5A" w:themeColor="text1" w:themeTint="A5"/>
      <w:spacing w:val="15"/>
      <w:lang w:eastAsia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34A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34A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F34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34A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34A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34A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34A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34A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34A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34A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4A7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TOC style Char,lp1 Char,Bullet OSM Char,Proposal Bullet List Char"/>
    <w:basedOn w:val="DefaultParagraphFont"/>
    <w:link w:val="ListParagraph"/>
    <w:uiPriority w:val="34"/>
    <w:rsid w:val="008641BF"/>
    <w:rPr>
      <w:rFonts w:ascii="Arial" w:hAnsi="Arial"/>
      <w:color w:val="404040" w:themeColor="text1" w:themeTint="B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acp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rriculum@racp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rriculum@racp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cp.edu.au/trainees/basic-training/curricula-renewal/new-basic-training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um@racp.edu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urriculum@racp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culum@racp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A137E7621C4F9AABF998FB06B6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DED8-CDEA-486C-8B42-26D8A2058F0D}"/>
      </w:docPartPr>
      <w:docPartBody>
        <w:p w:rsidR="004A1235" w:rsidRDefault="0018478F" w:rsidP="0018478F">
          <w:pPr>
            <w:pStyle w:val="DEA137E7621C4F9AABF998FB06B636A5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19A8D0D1C423AA3154B309670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800D-83A5-4220-8550-CA4F7A460328}"/>
      </w:docPartPr>
      <w:docPartBody>
        <w:p w:rsidR="004A1235" w:rsidRDefault="0018478F" w:rsidP="0018478F">
          <w:pPr>
            <w:pStyle w:val="F6A19A8D0D1C423AA3154B309670CC2C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A2A4D114348D98D9D4936000D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174C-D487-40C4-A097-E076CF315000}"/>
      </w:docPartPr>
      <w:docPartBody>
        <w:p w:rsidR="004A1235" w:rsidRDefault="0018478F" w:rsidP="0018478F">
          <w:pPr>
            <w:pStyle w:val="5DDA2A4D114348D98D9D4936000DBA72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46B4B6C1A4CF98BD91C4682CF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65BF-8CB8-4B2B-9B73-6929B3F7ED21}"/>
      </w:docPartPr>
      <w:docPartBody>
        <w:p w:rsidR="004A1235" w:rsidRDefault="0018478F" w:rsidP="0018478F">
          <w:pPr>
            <w:pStyle w:val="DC346B4B6C1A4CF98BD91C4682CFBC3C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B5495838C45F6818AA54E6B6D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7161-DDD7-4A85-97BC-B9D21CFA44C2}"/>
      </w:docPartPr>
      <w:docPartBody>
        <w:p w:rsidR="004A1235" w:rsidRDefault="0018478F" w:rsidP="0018478F">
          <w:pPr>
            <w:pStyle w:val="357B5495838C45F6818AA54E6B6D008F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B36044B794C2C93F36369DAB0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7CE4-35CB-428D-8089-89BB87CF0FB1}"/>
      </w:docPartPr>
      <w:docPartBody>
        <w:p w:rsidR="004A1235" w:rsidRDefault="0018478F" w:rsidP="0018478F">
          <w:pPr>
            <w:pStyle w:val="F0CB36044B794C2C93F36369DAB0A63E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FF58C4E814F7DB49EA24D2AF1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2A94-28AD-45B2-8A4C-91ADCC064096}"/>
      </w:docPartPr>
      <w:docPartBody>
        <w:p w:rsidR="004A1235" w:rsidRDefault="0018478F" w:rsidP="0018478F">
          <w:pPr>
            <w:pStyle w:val="FE5FF58C4E814F7DB49EA24D2AF1EF9E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82D0EC50C42C09F7DE223C61C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056D-48C1-4E6A-9FEA-9C792AB874A2}"/>
      </w:docPartPr>
      <w:docPartBody>
        <w:p w:rsidR="004A1235" w:rsidRDefault="0018478F" w:rsidP="0018478F">
          <w:pPr>
            <w:pStyle w:val="E3B82D0EC50C42C09F7DE223C61C1EF7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393413BA1459286E94C520B23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44E-3FB0-4C52-B9DE-B387045E436B}"/>
      </w:docPartPr>
      <w:docPartBody>
        <w:p w:rsidR="004A1235" w:rsidRDefault="0018478F" w:rsidP="0018478F">
          <w:pPr>
            <w:pStyle w:val="E3A393413BA1459286E94C520B23320B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77CB6F8F7411B996455F8F207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FBFE-2E3D-49E6-93A4-A7F816259473}"/>
      </w:docPartPr>
      <w:docPartBody>
        <w:p w:rsidR="004A1235" w:rsidRDefault="0018478F" w:rsidP="0018478F">
          <w:pPr>
            <w:pStyle w:val="D2077CB6F8F7411B996455F8F2078345"/>
          </w:pPr>
          <w:r w:rsidRPr="00CA5C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95"/>
    <w:rsid w:val="00013D0E"/>
    <w:rsid w:val="0007342E"/>
    <w:rsid w:val="00176159"/>
    <w:rsid w:val="0018478F"/>
    <w:rsid w:val="0025308D"/>
    <w:rsid w:val="002530A0"/>
    <w:rsid w:val="00352823"/>
    <w:rsid w:val="00380783"/>
    <w:rsid w:val="003B500C"/>
    <w:rsid w:val="004515A7"/>
    <w:rsid w:val="004A1235"/>
    <w:rsid w:val="005B0F95"/>
    <w:rsid w:val="00717189"/>
    <w:rsid w:val="00747A78"/>
    <w:rsid w:val="007B09E5"/>
    <w:rsid w:val="007C0F3E"/>
    <w:rsid w:val="008E5D6C"/>
    <w:rsid w:val="0098492C"/>
    <w:rsid w:val="00A01BEE"/>
    <w:rsid w:val="00AE5B3E"/>
    <w:rsid w:val="00B70C8A"/>
    <w:rsid w:val="00B75612"/>
    <w:rsid w:val="00BA1038"/>
    <w:rsid w:val="00C129B3"/>
    <w:rsid w:val="00D13C0B"/>
    <w:rsid w:val="00DC4519"/>
    <w:rsid w:val="00DE14DF"/>
    <w:rsid w:val="00EF791F"/>
    <w:rsid w:val="00F6593E"/>
    <w:rsid w:val="00F76F63"/>
    <w:rsid w:val="00F91952"/>
    <w:rsid w:val="00FC781C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78F"/>
    <w:rPr>
      <w:color w:val="808080"/>
    </w:rPr>
  </w:style>
  <w:style w:type="paragraph" w:customStyle="1" w:styleId="DEA137E7621C4F9AABF998FB06B636A5">
    <w:name w:val="DEA137E7621C4F9AABF998FB06B636A5"/>
    <w:rsid w:val="0018478F"/>
  </w:style>
  <w:style w:type="paragraph" w:customStyle="1" w:styleId="F6A19A8D0D1C423AA3154B309670CC2C">
    <w:name w:val="F6A19A8D0D1C423AA3154B309670CC2C"/>
    <w:rsid w:val="0018478F"/>
  </w:style>
  <w:style w:type="paragraph" w:customStyle="1" w:styleId="5DDA2A4D114348D98D9D4936000DBA72">
    <w:name w:val="5DDA2A4D114348D98D9D4936000DBA72"/>
    <w:rsid w:val="0018478F"/>
  </w:style>
  <w:style w:type="paragraph" w:customStyle="1" w:styleId="DC346B4B6C1A4CF98BD91C4682CFBC3C">
    <w:name w:val="DC346B4B6C1A4CF98BD91C4682CFBC3C"/>
    <w:rsid w:val="0018478F"/>
  </w:style>
  <w:style w:type="paragraph" w:customStyle="1" w:styleId="357B5495838C45F6818AA54E6B6D008F">
    <w:name w:val="357B5495838C45F6818AA54E6B6D008F"/>
    <w:rsid w:val="0018478F"/>
  </w:style>
  <w:style w:type="paragraph" w:customStyle="1" w:styleId="F0CB36044B794C2C93F36369DAB0A63E">
    <w:name w:val="F0CB36044B794C2C93F36369DAB0A63E"/>
    <w:rsid w:val="0018478F"/>
  </w:style>
  <w:style w:type="paragraph" w:customStyle="1" w:styleId="FE5FF58C4E814F7DB49EA24D2AF1EF9E">
    <w:name w:val="FE5FF58C4E814F7DB49EA24D2AF1EF9E"/>
    <w:rsid w:val="0018478F"/>
  </w:style>
  <w:style w:type="paragraph" w:customStyle="1" w:styleId="E3B82D0EC50C42C09F7DE223C61C1EF7">
    <w:name w:val="E3B82D0EC50C42C09F7DE223C61C1EF7"/>
    <w:rsid w:val="0018478F"/>
  </w:style>
  <w:style w:type="paragraph" w:customStyle="1" w:styleId="E3A393413BA1459286E94C520B23320B">
    <w:name w:val="E3A393413BA1459286E94C520B23320B"/>
    <w:rsid w:val="0018478F"/>
  </w:style>
  <w:style w:type="paragraph" w:customStyle="1" w:styleId="D2077CB6F8F7411B996455F8F2078345">
    <w:name w:val="D2077CB6F8F7411B996455F8F2078345"/>
    <w:rsid w:val="00184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DEF1-A206-4FC9-9774-000E7E2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Darton-Rooke</dc:creator>
  <cp:keywords/>
  <dc:description/>
  <cp:lastModifiedBy>Ella Veness</cp:lastModifiedBy>
  <cp:revision>6</cp:revision>
  <dcterms:created xsi:type="dcterms:W3CDTF">2021-06-24T23:26:00Z</dcterms:created>
  <dcterms:modified xsi:type="dcterms:W3CDTF">2021-07-01T06:09:00Z</dcterms:modified>
</cp:coreProperties>
</file>