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28"/>
        <w:gridCol w:w="4252"/>
        <w:gridCol w:w="3604"/>
      </w:tblGrid>
      <w:tr w:rsidR="00D6568E" w:rsidRPr="00156F48" w14:paraId="66392F7D" w14:textId="77777777" w:rsidTr="004C1F07">
        <w:trPr>
          <w:trHeight w:val="620"/>
        </w:trPr>
        <w:tc>
          <w:tcPr>
            <w:tcW w:w="3828"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0A39CCF6">
                  <wp:simplePos x="0" y="0"/>
                  <wp:positionH relativeFrom="column">
                    <wp:posOffset>158678</wp:posOffset>
                  </wp:positionH>
                  <wp:positionV relativeFrom="paragraph">
                    <wp:posOffset>-75194</wp:posOffset>
                  </wp:positionV>
                  <wp:extent cx="2216992" cy="621102"/>
                  <wp:effectExtent l="0" t="0" r="0" b="762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992" cy="6211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Borders>
              <w:top w:val="nil"/>
              <w:bottom w:val="nil"/>
            </w:tcBorders>
            <w:vAlign w:val="center"/>
          </w:tcPr>
          <w:p w14:paraId="7B09E3F8" w14:textId="62FF209D" w:rsidR="00783FB0" w:rsidRPr="00783FB0" w:rsidRDefault="004C1F07" w:rsidP="004C1F07">
            <w:pPr>
              <w:pStyle w:val="Title"/>
              <w:rPr>
                <w:rFonts w:ascii="Arial" w:hAnsi="Arial" w:cs="Arial"/>
                <w:color w:val="294864"/>
                <w:spacing w:val="-3"/>
                <w:sz w:val="24"/>
              </w:rPr>
            </w:pPr>
            <w:r>
              <w:rPr>
                <w:rFonts w:ascii="Arial" w:hAnsi="Arial" w:cs="Arial"/>
                <w:color w:val="294864"/>
                <w:spacing w:val="-3"/>
                <w:sz w:val="24"/>
              </w:rPr>
              <w:t>Committee for Joint College Training in Immunology and Allergy</w:t>
            </w:r>
          </w:p>
          <w:p w14:paraId="2FA7B109" w14:textId="4914B3C6" w:rsidR="005B151F" w:rsidRPr="005B151F" w:rsidRDefault="00D6568E" w:rsidP="00C66975">
            <w:pPr>
              <w:pStyle w:val="Title"/>
              <w:spacing w:before="120"/>
              <w:rPr>
                <w:rFonts w:ascii="Arial" w:hAnsi="Arial" w:cs="Arial"/>
                <w:color w:val="294864"/>
                <w:spacing w:val="-3"/>
                <w:sz w:val="20"/>
              </w:rPr>
            </w:pPr>
            <w:r w:rsidRPr="00783FB0">
              <w:rPr>
                <w:rFonts w:ascii="Arial" w:hAnsi="Arial" w:cs="Arial"/>
                <w:color w:val="294864"/>
                <w:sz w:val="28"/>
                <w:szCs w:val="32"/>
              </w:rPr>
              <w:t>Supervisors Repor</w:t>
            </w:r>
            <w:r w:rsidR="00CE582D">
              <w:rPr>
                <w:rFonts w:ascii="Arial" w:hAnsi="Arial" w:cs="Arial"/>
                <w:color w:val="294864"/>
                <w:sz w:val="28"/>
                <w:szCs w:val="32"/>
              </w:rPr>
              <w:t>t</w:t>
            </w:r>
          </w:p>
        </w:tc>
        <w:tc>
          <w:tcPr>
            <w:tcW w:w="3604" w:type="dxa"/>
            <w:tcBorders>
              <w:top w:val="nil"/>
              <w:bottom w:val="nil"/>
              <w:right w:val="nil"/>
            </w:tcBorders>
            <w:vAlign w:val="center"/>
          </w:tcPr>
          <w:p w14:paraId="4F3F7099" w14:textId="4AF8E8C9" w:rsidR="00D6568E" w:rsidRDefault="004C1F07" w:rsidP="0053274B">
            <w:pPr>
              <w:pStyle w:val="Title"/>
              <w:tabs>
                <w:tab w:val="left" w:pos="-720"/>
                <w:tab w:val="left" w:pos="8364"/>
              </w:tabs>
              <w:jc w:val="left"/>
              <w:rPr>
                <w:rFonts w:ascii="Arial" w:hAnsi="Arial" w:cs="Arial"/>
                <w:b w:val="0"/>
                <w:bCs/>
                <w:iCs/>
                <w:color w:val="294864"/>
                <w:sz w:val="16"/>
              </w:rPr>
            </w:pPr>
            <w:r w:rsidRPr="00011C0A">
              <w:rPr>
                <w:noProof/>
                <w:szCs w:val="32"/>
                <w:lang w:val="en-AU" w:eastAsia="en-AU"/>
              </w:rPr>
              <w:drawing>
                <wp:anchor distT="0" distB="0" distL="114300" distR="114300" simplePos="0" relativeHeight="251661312" behindDoc="0" locked="0" layoutInCell="1" allowOverlap="1" wp14:anchorId="5413F15C" wp14:editId="500BDA39">
                  <wp:simplePos x="0" y="0"/>
                  <wp:positionH relativeFrom="column">
                    <wp:posOffset>-9525</wp:posOffset>
                  </wp:positionH>
                  <wp:positionV relativeFrom="paragraph">
                    <wp:posOffset>-188595</wp:posOffset>
                  </wp:positionV>
                  <wp:extent cx="1767840" cy="771525"/>
                  <wp:effectExtent l="0" t="0" r="3810" b="9525"/>
                  <wp:wrapNone/>
                  <wp:docPr id="2" name="Picture 2" descr="The Royal College of Pathologists of Austr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yal College of Pathologists of Australa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F7E9D" w14:textId="7B140B0D"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4C1F07">
        <w:trPr>
          <w:trHeight w:val="406"/>
        </w:trPr>
        <w:tc>
          <w:tcPr>
            <w:tcW w:w="11684" w:type="dxa"/>
            <w:gridSpan w:val="3"/>
            <w:tcBorders>
              <w:top w:val="nil"/>
              <w:left w:val="nil"/>
              <w:bottom w:val="nil"/>
              <w:right w:val="nil"/>
            </w:tcBorders>
          </w:tcPr>
          <w:p w14:paraId="3ADFC22D" w14:textId="77777777" w:rsidR="00104742" w:rsidRPr="00554E93" w:rsidRDefault="00104742" w:rsidP="0053274B">
            <w:pPr>
              <w:pStyle w:val="Title"/>
              <w:tabs>
                <w:tab w:val="left" w:pos="-720"/>
                <w:tab w:val="left" w:pos="8364"/>
              </w:tabs>
              <w:jc w:val="left"/>
              <w:rPr>
                <w:rFonts w:ascii="Arial" w:hAnsi="Arial" w:cs="Arial"/>
                <w:b w:val="0"/>
                <w:bCs/>
                <w:iCs/>
                <w:sz w:val="6"/>
                <w:szCs w:val="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Pr="00554E93" w:rsidRDefault="00783FB0" w:rsidP="00783FB0">
                  <w:pPr>
                    <w:keepNext/>
                    <w:keepLines/>
                    <w:framePr w:hSpace="180" w:wrap="around" w:vAnchor="text" w:hAnchor="margin" w:xAlign="center" w:y="1660"/>
                    <w:widowControl w:val="0"/>
                    <w:spacing w:before="60" w:after="60"/>
                    <w:rPr>
                      <w:rFonts w:ascii="Tahoma" w:hAnsi="Tahoma" w:cs="Tahoma"/>
                      <w:sz w:val="6"/>
                      <w:szCs w:val="6"/>
                    </w:rPr>
                  </w:pPr>
                </w:p>
              </w:tc>
            </w:tr>
          </w:tbl>
          <w:p w14:paraId="5BB77A27" w14:textId="77777777" w:rsidR="00783FB0" w:rsidRPr="00554E93"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F60BA6">
                    <w:rPr>
                      <w:rFonts w:ascii="Arial" w:hAnsi="Arial" w:cs="Arial"/>
                    </w:rPr>
                  </w:r>
                  <w:r w:rsidR="00F60BA6">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F60BA6">
                    <w:rPr>
                      <w:rFonts w:ascii="Arial" w:hAnsi="Arial" w:cs="Arial"/>
                    </w:rPr>
                  </w:r>
                  <w:r w:rsidR="00F60BA6">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7"/>
              <w:gridCol w:w="137"/>
              <w:gridCol w:w="430"/>
              <w:gridCol w:w="1697"/>
              <w:gridCol w:w="572"/>
              <w:gridCol w:w="284"/>
              <w:gridCol w:w="1838"/>
              <w:gridCol w:w="720"/>
              <w:gridCol w:w="1556"/>
            </w:tblGrid>
            <w:tr w:rsidR="004C1F07" w:rsidRPr="00A522E1" w14:paraId="13C49BB5" w14:textId="77777777" w:rsidTr="004C1F07">
              <w:trPr>
                <w:cantSplit/>
                <w:trHeight w:val="289"/>
              </w:trPr>
              <w:tc>
                <w:tcPr>
                  <w:tcW w:w="3114" w:type="dxa"/>
                  <w:gridSpan w:val="3"/>
                  <w:tcBorders>
                    <w:top w:val="single" w:sz="4" w:space="0" w:color="auto"/>
                    <w:left w:val="single" w:sz="4" w:space="0" w:color="auto"/>
                    <w:bottom w:val="single" w:sz="4" w:space="0" w:color="auto"/>
                    <w:right w:val="single" w:sz="4" w:space="0" w:color="auto"/>
                  </w:tcBorders>
                  <w:vAlign w:val="center"/>
                </w:tcPr>
                <w:p w14:paraId="33191566"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Pr>
                      <w:rFonts w:ascii="Arial" w:hAnsi="Arial" w:cs="Arial"/>
                    </w:rPr>
                    <w:t>Nature of current training year:</w:t>
                  </w:r>
                </w:p>
              </w:tc>
              <w:tc>
                <w:tcPr>
                  <w:tcW w:w="2126" w:type="dxa"/>
                  <w:gridSpan w:val="2"/>
                  <w:tcBorders>
                    <w:top w:val="single" w:sz="4" w:space="0" w:color="auto"/>
                    <w:left w:val="single" w:sz="4" w:space="0" w:color="auto"/>
                    <w:bottom w:val="single" w:sz="4" w:space="0" w:color="auto"/>
                    <w:right w:val="nil"/>
                  </w:tcBorders>
                  <w:vAlign w:val="center"/>
                </w:tcPr>
                <w:p w14:paraId="6456CB76"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sidRPr="00564BC2">
                    <w:rPr>
                      <w:rFonts w:ascii="Arial" w:hAnsi="Arial" w:cs="Arial"/>
                    </w:rPr>
                    <w:t>Mostly Clinical</w:t>
                  </w:r>
                  <w:r w:rsidRPr="00564BC2">
                    <w:rPr>
                      <w:rFonts w:ascii="Tahoma" w:hAnsi="Tahoma"/>
                    </w:rPr>
                    <w:t xml:space="preserve"> </w:t>
                  </w:r>
                  <w:r w:rsidRPr="00564BC2">
                    <w:rPr>
                      <w:rFonts w:ascii="Tahoma" w:hAnsi="Tahoma"/>
                    </w:rPr>
                    <w:fldChar w:fldCharType="begin">
                      <w:ffData>
                        <w:name w:val="Check23"/>
                        <w:enabled/>
                        <w:calcOnExit w:val="0"/>
                        <w:checkBox>
                          <w:sizeAuto/>
                          <w:default w:val="0"/>
                        </w:checkBox>
                      </w:ffData>
                    </w:fldChar>
                  </w:r>
                  <w:r w:rsidRPr="00564BC2">
                    <w:rPr>
                      <w:rFonts w:ascii="Tahoma" w:hAnsi="Tahoma"/>
                    </w:rPr>
                    <w:instrText xml:space="preserve"> FORMCHECKBOX </w:instrText>
                  </w:r>
                  <w:r w:rsidR="00F60BA6">
                    <w:rPr>
                      <w:rFonts w:ascii="Tahoma" w:hAnsi="Tahoma"/>
                    </w:rPr>
                  </w:r>
                  <w:r w:rsidR="00F60BA6">
                    <w:rPr>
                      <w:rFonts w:ascii="Tahoma" w:hAnsi="Tahoma"/>
                    </w:rPr>
                    <w:fldChar w:fldCharType="separate"/>
                  </w:r>
                  <w:r w:rsidRPr="00564BC2">
                    <w:rPr>
                      <w:rFonts w:ascii="Tahoma" w:hAnsi="Tahoma"/>
                    </w:rPr>
                    <w:fldChar w:fldCharType="end"/>
                  </w:r>
                </w:p>
              </w:tc>
              <w:tc>
                <w:tcPr>
                  <w:tcW w:w="2693" w:type="dxa"/>
                  <w:gridSpan w:val="3"/>
                  <w:tcBorders>
                    <w:top w:val="single" w:sz="4" w:space="0" w:color="auto"/>
                    <w:left w:val="single" w:sz="4" w:space="0" w:color="auto"/>
                    <w:bottom w:val="single" w:sz="4" w:space="0" w:color="auto"/>
                    <w:right w:val="nil"/>
                  </w:tcBorders>
                  <w:vAlign w:val="center"/>
                </w:tcPr>
                <w:p w14:paraId="70C84CCC"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sidRPr="00564BC2">
                    <w:rPr>
                      <w:rFonts w:ascii="Arial" w:hAnsi="Arial" w:cs="Arial"/>
                    </w:rPr>
                    <w:t xml:space="preserve">Mostly Laboratory   </w:t>
                  </w:r>
                  <w:r w:rsidRPr="00564BC2">
                    <w:rPr>
                      <w:rFonts w:ascii="Tahoma" w:hAnsi="Tahoma"/>
                    </w:rPr>
                    <w:fldChar w:fldCharType="begin">
                      <w:ffData>
                        <w:name w:val="Check23"/>
                        <w:enabled/>
                        <w:calcOnExit w:val="0"/>
                        <w:checkBox>
                          <w:sizeAuto/>
                          <w:default w:val="0"/>
                        </w:checkBox>
                      </w:ffData>
                    </w:fldChar>
                  </w:r>
                  <w:r w:rsidRPr="00564BC2">
                    <w:rPr>
                      <w:rFonts w:ascii="Tahoma" w:hAnsi="Tahoma"/>
                    </w:rPr>
                    <w:instrText xml:space="preserve"> FORMCHECKBOX </w:instrText>
                  </w:r>
                  <w:r w:rsidR="00F60BA6">
                    <w:rPr>
                      <w:rFonts w:ascii="Tahoma" w:hAnsi="Tahoma"/>
                    </w:rPr>
                  </w:r>
                  <w:r w:rsidR="00F60BA6">
                    <w:rPr>
                      <w:rFonts w:ascii="Tahoma" w:hAnsi="Tahoma"/>
                    </w:rPr>
                    <w:fldChar w:fldCharType="separate"/>
                  </w:r>
                  <w:r w:rsidRPr="00564BC2">
                    <w:rPr>
                      <w:rFonts w:ascii="Tahoma" w:hAnsi="Tahoma"/>
                    </w:rPr>
                    <w:fldChar w:fldCharType="end"/>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4F3733A2" w14:textId="77777777" w:rsidR="004C1F07" w:rsidRPr="00A522E1" w:rsidRDefault="004C1F07" w:rsidP="004C1F07">
                  <w:pPr>
                    <w:keepNext/>
                    <w:keepLines/>
                    <w:framePr w:hSpace="180" w:wrap="around" w:vAnchor="text" w:hAnchor="margin" w:xAlign="center" w:y="1660"/>
                    <w:widowControl w:val="0"/>
                    <w:spacing w:before="60" w:after="60"/>
                    <w:rPr>
                      <w:rFonts w:ascii="Arial" w:hAnsi="Arial" w:cs="Arial"/>
                    </w:rPr>
                  </w:pPr>
                  <w:r w:rsidRPr="00564BC2">
                    <w:rPr>
                      <w:rFonts w:ascii="Arial" w:hAnsi="Arial" w:cs="Arial"/>
                    </w:rPr>
                    <w:t xml:space="preserve">Equal mix   </w:t>
                  </w:r>
                  <w:r w:rsidRPr="00564BC2">
                    <w:rPr>
                      <w:rFonts w:ascii="Tahoma" w:hAnsi="Tahoma"/>
                    </w:rPr>
                    <w:fldChar w:fldCharType="begin">
                      <w:ffData>
                        <w:name w:val="Check23"/>
                        <w:enabled/>
                        <w:calcOnExit w:val="0"/>
                        <w:checkBox>
                          <w:sizeAuto/>
                          <w:default w:val="0"/>
                        </w:checkBox>
                      </w:ffData>
                    </w:fldChar>
                  </w:r>
                  <w:r w:rsidRPr="00564BC2">
                    <w:rPr>
                      <w:rFonts w:ascii="Tahoma" w:hAnsi="Tahoma"/>
                    </w:rPr>
                    <w:instrText xml:space="preserve"> FORMCHECKBOX </w:instrText>
                  </w:r>
                  <w:r w:rsidR="00F60BA6">
                    <w:rPr>
                      <w:rFonts w:ascii="Tahoma" w:hAnsi="Tahoma"/>
                    </w:rPr>
                  </w:r>
                  <w:r w:rsidR="00F60BA6">
                    <w:rPr>
                      <w:rFonts w:ascii="Tahoma" w:hAnsi="Tahoma"/>
                    </w:rPr>
                    <w:fldChar w:fldCharType="separate"/>
                  </w:r>
                  <w:r w:rsidRPr="00564BC2">
                    <w:rPr>
                      <w:rFonts w:ascii="Tahoma" w:hAnsi="Tahoma"/>
                    </w:rPr>
                    <w:fldChar w:fldCharType="end"/>
                  </w:r>
                </w:p>
              </w:tc>
            </w:tr>
            <w:tr w:rsidR="00783FB0" w14:paraId="1CC2E842" w14:textId="77777777" w:rsidTr="004C1F07">
              <w:trPr>
                <w:cantSplit/>
                <w:trHeight w:val="289"/>
              </w:trPr>
              <w:tc>
                <w:tcPr>
                  <w:tcW w:w="10208" w:type="dxa"/>
                  <w:gridSpan w:val="10"/>
                  <w:tcBorders>
                    <w:top w:val="nil"/>
                    <w:left w:val="nil"/>
                    <w:bottom w:val="nil"/>
                    <w:right w:val="nil"/>
                  </w:tcBorders>
                  <w:vAlign w:val="center"/>
                </w:tcPr>
                <w:p w14:paraId="766C090D" w14:textId="007A2AF7" w:rsidR="00783FB0" w:rsidRDefault="00783FB0" w:rsidP="004C1F07">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4C1F07">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4C1F07">
              <w:trPr>
                <w:cantSplit/>
                <w:trHeight w:val="289"/>
              </w:trPr>
              <w:tc>
                <w:tcPr>
                  <w:tcW w:w="5812" w:type="dxa"/>
                  <w:gridSpan w:val="6"/>
                  <w:tcBorders>
                    <w:top w:val="nil"/>
                    <w:left w:val="nil"/>
                    <w:bottom w:val="nil"/>
                    <w:right w:val="nil"/>
                  </w:tcBorders>
                  <w:vAlign w:val="center"/>
                </w:tcPr>
                <w:p w14:paraId="7C54E55E" w14:textId="77777777" w:rsidR="001D6F85" w:rsidRDefault="001D6F85" w:rsidP="004C1F07">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4C1F07">
                  <w:pPr>
                    <w:keepNext/>
                    <w:keepLines/>
                    <w:framePr w:hSpace="180" w:wrap="around" w:vAnchor="text" w:hAnchor="margin" w:xAlign="center" w:y="1660"/>
                    <w:widowControl w:val="0"/>
                    <w:spacing w:before="60" w:after="60"/>
                    <w:rPr>
                      <w:rFonts w:ascii="Arial" w:hAnsi="Arial" w:cs="Arial"/>
                    </w:rPr>
                  </w:pPr>
                </w:p>
              </w:tc>
              <w:tc>
                <w:tcPr>
                  <w:tcW w:w="2557" w:type="dxa"/>
                  <w:gridSpan w:val="2"/>
                  <w:tcBorders>
                    <w:top w:val="nil"/>
                    <w:left w:val="nil"/>
                    <w:bottom w:val="single" w:sz="4" w:space="0" w:color="auto"/>
                    <w:right w:val="nil"/>
                  </w:tcBorders>
                  <w:vAlign w:val="center"/>
                </w:tcPr>
                <w:p w14:paraId="280A7B4C" w14:textId="77777777" w:rsidR="001D6F85" w:rsidRDefault="001D6F85" w:rsidP="004C1F07">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4C1F07">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4EF73E25"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63C957BB"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49F842C2"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739DF8A4" w14:textId="0B1AF703"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gridSpan w:val="2"/>
                  <w:tcBorders>
                    <w:left w:val="single" w:sz="4" w:space="0" w:color="auto"/>
                    <w:right w:val="single" w:sz="4" w:space="0" w:color="auto"/>
                  </w:tcBorders>
                  <w:vAlign w:val="center"/>
                </w:tcPr>
                <w:p w14:paraId="3491738C" w14:textId="3E9F3636"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10"/>
                  <w:tcBorders>
                    <w:right w:val="single" w:sz="4" w:space="0" w:color="auto"/>
                  </w:tcBorders>
                  <w:vAlign w:val="center"/>
                </w:tcPr>
                <w:p w14:paraId="76AC786A" w14:textId="77777777" w:rsidR="001D6F85" w:rsidRPr="00554E93" w:rsidRDefault="001D6F85" w:rsidP="004C1F07">
                  <w:pPr>
                    <w:keepNext/>
                    <w:keepLines/>
                    <w:framePr w:hSpace="180" w:wrap="around" w:vAnchor="text" w:hAnchor="margin" w:xAlign="center" w:y="1660"/>
                    <w:widowControl w:val="0"/>
                    <w:tabs>
                      <w:tab w:val="left" w:pos="426"/>
                    </w:tabs>
                    <w:spacing w:before="60" w:after="60"/>
                    <w:rPr>
                      <w:rFonts w:ascii="Tahoma" w:hAnsi="Tahoma" w:cs="Tahoma"/>
                      <w:sz w:val="6"/>
                      <w:szCs w:val="6"/>
                    </w:rPr>
                  </w:pPr>
                </w:p>
              </w:tc>
            </w:tr>
            <w:tr w:rsidR="001D6F85" w14:paraId="2D48B321" w14:textId="77777777" w:rsidTr="004C1F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7"/>
                  <w:tcBorders>
                    <w:right w:val="single" w:sz="4" w:space="0" w:color="auto"/>
                  </w:tcBorders>
                  <w:vAlign w:val="center"/>
                </w:tcPr>
                <w:p w14:paraId="45A7E725" w14:textId="77777777" w:rsidR="001D6F85" w:rsidRDefault="001D6F85" w:rsidP="004C1F07">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4C1F07">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33ADC13B" w14:textId="77777777" w:rsidR="00554E93" w:rsidRPr="00554E93" w:rsidRDefault="00E05E36" w:rsidP="00554E93">
            <w:pPr>
              <w:keepNext/>
              <w:keepLines/>
              <w:spacing w:before="20" w:after="20"/>
              <w:rPr>
                <w:rFonts w:ascii="Arial" w:hAnsi="Arial" w:cs="Arial"/>
                <w:b/>
                <w:bCs/>
              </w:rPr>
            </w:pPr>
            <w:r>
              <w:rPr>
                <w:rFonts w:ascii="Arial" w:hAnsi="Arial" w:cs="Arial"/>
                <w:b/>
                <w:bCs/>
              </w:rPr>
              <w:t>Rostered</w:t>
            </w:r>
            <w:r w:rsidR="00554E93">
              <w:rPr>
                <w:rFonts w:ascii="Arial" w:hAnsi="Arial" w:cs="Arial"/>
                <w:b/>
                <w:bCs/>
              </w:rPr>
              <w:t xml:space="preserve"> Days Off (for NZ trainees </w:t>
            </w:r>
            <w:proofErr w:type="gramStart"/>
            <w:r w:rsidR="00554E93">
              <w:rPr>
                <w:rFonts w:ascii="Arial" w:hAnsi="Arial" w:cs="Arial"/>
                <w:b/>
                <w:bCs/>
              </w:rPr>
              <w:t>onl</w:t>
            </w:r>
            <w:r w:rsidR="00554E93" w:rsidRPr="00554E93">
              <w:rPr>
                <w:rFonts w:ascii="Arial" w:hAnsi="Arial" w:cs="Arial"/>
                <w:b/>
                <w:bCs/>
              </w:rPr>
              <w:t>y–Rostered</w:t>
            </w:r>
            <w:proofErr w:type="gramEnd"/>
            <w:r w:rsidR="00554E93" w:rsidRPr="00554E93">
              <w:rPr>
                <w:rFonts w:ascii="Arial" w:hAnsi="Arial" w:cs="Arial"/>
                <w:b/>
                <w:bCs/>
              </w:rPr>
              <w:t xml:space="preserve"> Days Offs are not to be counted as leave/absence       </w:t>
            </w:r>
          </w:p>
          <w:p w14:paraId="2BDAD4A5" w14:textId="77777777" w:rsidR="00554E93" w:rsidRPr="005341C3" w:rsidRDefault="00554E93" w:rsidP="00554E93">
            <w:pPr>
              <w:keepNext/>
              <w:keepLines/>
              <w:spacing w:before="20" w:after="20"/>
              <w:rPr>
                <w:rFonts w:ascii="Arial" w:hAnsi="Arial" w:cs="Arial"/>
              </w:rPr>
            </w:pPr>
            <w:r w:rsidRPr="00554E93">
              <w:rPr>
                <w:rFonts w:ascii="Arial" w:hAnsi="Arial" w:cs="Arial"/>
                <w:b/>
                <w:bCs/>
              </w:rPr>
              <w:t xml:space="preserve">  from training)</w:t>
            </w:r>
          </w:p>
          <w:p w14:paraId="58F5E3BC" w14:textId="6A6B5BCD" w:rsidR="00E05E36" w:rsidRPr="00554E93" w:rsidRDefault="00E05E36" w:rsidP="00E05E36">
            <w:pPr>
              <w:keepNext/>
              <w:keepLines/>
              <w:spacing w:before="20" w:after="20"/>
              <w:rPr>
                <w:rFonts w:ascii="Arial" w:hAnsi="Arial" w:cs="Arial"/>
                <w:sz w:val="4"/>
                <w:szCs w:val="4"/>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4C1F07">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4C1F07">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4C1F07">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F92D3E">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F92D3E">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F92D3E">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F92D3E">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F92D3E">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F92D3E">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F92D3E">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F92D3E">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F92D3E">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F92D3E">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F92D3E">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F92D3E">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F92D3E">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F92D3E">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F92D3E">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F92D3E">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F92D3E">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F92D3E">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F92D3E">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F92D3E">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F92D3E">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F92D3E">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F92D3E">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F92D3E">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F92D3E">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F92D3E">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F92D3E">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F92D3E">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4C1F07" w14:paraId="181DB981" w14:textId="77777777" w:rsidTr="00A63108">
              <w:trPr>
                <w:trHeight w:val="20"/>
              </w:trPr>
              <w:tc>
                <w:tcPr>
                  <w:tcW w:w="10368" w:type="dxa"/>
                  <w:tcBorders>
                    <w:top w:val="nil"/>
                    <w:left w:val="nil"/>
                    <w:bottom w:val="nil"/>
                    <w:right w:val="nil"/>
                  </w:tcBorders>
                  <w:shd w:val="clear" w:color="auto" w:fill="FFFFFF" w:themeFill="background1"/>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4C1F07" w:rsidRPr="00156F48" w14:paraId="55AD0CC7" w14:textId="77777777" w:rsidTr="004C1F07">
                    <w:trPr>
                      <w:trHeight w:hRule="exact" w:val="57"/>
                    </w:trPr>
                    <w:tc>
                      <w:tcPr>
                        <w:tcW w:w="402" w:type="dxa"/>
                        <w:tcBorders>
                          <w:top w:val="single" w:sz="4" w:space="0" w:color="666699"/>
                          <w:left w:val="nil"/>
                          <w:bottom w:val="nil"/>
                          <w:right w:val="nil"/>
                        </w:tcBorders>
                        <w:vAlign w:val="center"/>
                      </w:tcPr>
                      <w:p w14:paraId="03B1CD97" w14:textId="77777777" w:rsidR="004C1F07" w:rsidRPr="00156F48" w:rsidRDefault="004C1F07" w:rsidP="00F92D3E">
                        <w:pPr>
                          <w:keepNext/>
                          <w:keepLines/>
                          <w:framePr w:hSpace="180" w:wrap="around" w:vAnchor="text" w:hAnchor="margin" w:xAlign="center" w:y="1660"/>
                          <w:rPr>
                            <w:rFonts w:ascii="Arial" w:hAnsi="Arial" w:cs="Arial"/>
                          </w:rPr>
                        </w:pPr>
                      </w:p>
                    </w:tc>
                    <w:tc>
                      <w:tcPr>
                        <w:tcW w:w="9771" w:type="dxa"/>
                        <w:tcBorders>
                          <w:top w:val="single" w:sz="4" w:space="0" w:color="666699"/>
                          <w:left w:val="nil"/>
                          <w:bottom w:val="nil"/>
                          <w:right w:val="nil"/>
                        </w:tcBorders>
                      </w:tcPr>
                      <w:p w14:paraId="5728DCD7" w14:textId="77777777" w:rsidR="004C1F07" w:rsidRPr="00156F48" w:rsidRDefault="004C1F07" w:rsidP="00F92D3E">
                        <w:pPr>
                          <w:keepNext/>
                          <w:keepLines/>
                          <w:framePr w:hSpace="180" w:wrap="around" w:vAnchor="text" w:hAnchor="margin" w:xAlign="center" w:y="1660"/>
                          <w:rPr>
                            <w:rFonts w:ascii="Arial" w:hAnsi="Arial" w:cs="Arial"/>
                          </w:rPr>
                        </w:pPr>
                      </w:p>
                    </w:tc>
                  </w:tr>
                  <w:tr w:rsidR="004C1F07" w:rsidRPr="00156F48" w14:paraId="141F63AB" w14:textId="77777777" w:rsidTr="004C1F07">
                    <w:trPr>
                      <w:trHeight w:hRule="exact" w:val="768"/>
                    </w:trPr>
                    <w:tc>
                      <w:tcPr>
                        <w:tcW w:w="402" w:type="dxa"/>
                        <w:tcBorders>
                          <w:top w:val="nil"/>
                          <w:left w:val="nil"/>
                          <w:bottom w:val="single" w:sz="4" w:space="0" w:color="666699"/>
                          <w:right w:val="single" w:sz="4" w:space="0" w:color="666699"/>
                        </w:tcBorders>
                        <w:vAlign w:val="center"/>
                      </w:tcPr>
                      <w:p w14:paraId="6AD024FA" w14:textId="77777777" w:rsidR="004C1F07" w:rsidRPr="006A6F8E" w:rsidRDefault="004C1F07" w:rsidP="00F92D3E">
                        <w:pPr>
                          <w:framePr w:hSpace="180" w:wrap="around" w:vAnchor="text" w:hAnchor="margin" w:xAlign="center" w:y="1660"/>
                          <w:rPr>
                            <w:rFonts w:ascii="Tahoma" w:hAnsi="Tahoma" w:cs="Tahoma"/>
                            <w:sz w:val="28"/>
                          </w:rPr>
                        </w:pPr>
                        <w:r w:rsidRPr="006A6F8E">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6A6F8E">
                          <w:rPr>
                            <w:rFonts w:ascii="Tahoma" w:hAnsi="Tahoma" w:cs="Tahoma"/>
                            <w:sz w:val="28"/>
                          </w:rPr>
                          <w:instrText xml:space="preserve"> FORMDROPDOWN </w:instrText>
                        </w:r>
                        <w:r w:rsidR="00F60BA6">
                          <w:rPr>
                            <w:rFonts w:ascii="Tahoma" w:hAnsi="Tahoma" w:cs="Tahoma"/>
                            <w:sz w:val="28"/>
                          </w:rPr>
                        </w:r>
                        <w:r w:rsidR="00F60BA6">
                          <w:rPr>
                            <w:rFonts w:ascii="Tahoma" w:hAnsi="Tahoma" w:cs="Tahoma"/>
                            <w:sz w:val="28"/>
                          </w:rPr>
                          <w:fldChar w:fldCharType="separate"/>
                        </w:r>
                        <w:r w:rsidRPr="006A6F8E">
                          <w:rPr>
                            <w:rFonts w:ascii="Tahoma" w:hAnsi="Tahoma" w:cs="Tahoma"/>
                            <w:sz w:val="28"/>
                          </w:rPr>
                          <w:fldChar w:fldCharType="end"/>
                        </w:r>
                      </w:p>
                    </w:tc>
                    <w:tc>
                      <w:tcPr>
                        <w:tcW w:w="9771" w:type="dxa"/>
                        <w:tcBorders>
                          <w:top w:val="nil"/>
                          <w:left w:val="single" w:sz="4" w:space="0" w:color="666699"/>
                          <w:bottom w:val="single" w:sz="4" w:space="0" w:color="666699"/>
                          <w:right w:val="nil"/>
                        </w:tcBorders>
                      </w:tcPr>
                      <w:p w14:paraId="4E27803B" w14:textId="77777777" w:rsidR="004C1F07" w:rsidRPr="006464CA" w:rsidRDefault="004C1F07" w:rsidP="00F92D3E">
                        <w:pPr>
                          <w:pStyle w:val="Heading6"/>
                          <w:framePr w:hSpace="180" w:wrap="around" w:vAnchor="text" w:hAnchor="margin" w:xAlign="center" w:y="1660"/>
                          <w:rPr>
                            <w:rFonts w:ascii="Arial" w:hAnsi="Arial" w:cs="Arial"/>
                            <w:sz w:val="22"/>
                          </w:rPr>
                        </w:pPr>
                        <w:r w:rsidRPr="006464CA">
                          <w:rPr>
                            <w:rFonts w:ascii="Arial" w:hAnsi="Arial" w:cs="Arial"/>
                            <w:sz w:val="22"/>
                          </w:rPr>
                          <w:t>Knowledge of Basic Immunological Concepts</w:t>
                        </w:r>
                      </w:p>
                      <w:p w14:paraId="5C6F498C" w14:textId="77777777" w:rsidR="004C1F07" w:rsidRPr="006464CA" w:rsidRDefault="004C1F07" w:rsidP="00F92D3E">
                        <w:pPr>
                          <w:framePr w:hSpace="180" w:wrap="around" w:vAnchor="text" w:hAnchor="margin" w:xAlign="center" w:y="1660"/>
                        </w:pPr>
                        <w:r w:rsidRPr="006464CA">
                          <w:rPr>
                            <w:rFonts w:ascii="Arial" w:hAnsi="Arial" w:cs="Arial"/>
                          </w:rPr>
                          <w:t>Demonstrates up-to-date understanding of clinically relevant basic immunological concepts (as included in curriculum)</w:t>
                        </w:r>
                      </w:p>
                      <w:p w14:paraId="34657233" w14:textId="77777777" w:rsidR="004C1F07" w:rsidRPr="006464CA" w:rsidRDefault="004C1F07" w:rsidP="00F92D3E">
                        <w:pPr>
                          <w:framePr w:hSpace="180" w:wrap="around" w:vAnchor="text" w:hAnchor="margin" w:xAlign="center" w:y="1660"/>
                        </w:pPr>
                      </w:p>
                      <w:p w14:paraId="32DAEF69" w14:textId="77777777" w:rsidR="004C1F07" w:rsidRPr="006464CA" w:rsidRDefault="004C1F07" w:rsidP="00F92D3E">
                        <w:pPr>
                          <w:pStyle w:val="Heading6"/>
                          <w:framePr w:hSpace="180" w:wrap="around" w:vAnchor="text" w:hAnchor="margin" w:xAlign="center" w:y="1660"/>
                          <w:rPr>
                            <w:rFonts w:ascii="Arial" w:hAnsi="Arial" w:cs="Arial"/>
                            <w:sz w:val="22"/>
                          </w:rPr>
                        </w:pPr>
                      </w:p>
                    </w:tc>
                  </w:tr>
                  <w:tr w:rsidR="004C1F07" w:rsidRPr="00156F48" w14:paraId="181AAD50" w14:textId="77777777" w:rsidTr="004C1F07">
                    <w:trPr>
                      <w:trHeight w:hRule="exact" w:val="510"/>
                    </w:trPr>
                    <w:tc>
                      <w:tcPr>
                        <w:tcW w:w="402" w:type="dxa"/>
                        <w:tcBorders>
                          <w:top w:val="nil"/>
                          <w:left w:val="nil"/>
                          <w:bottom w:val="single" w:sz="4" w:space="0" w:color="666699"/>
                          <w:right w:val="single" w:sz="4" w:space="0" w:color="666699"/>
                        </w:tcBorders>
                        <w:vAlign w:val="center"/>
                      </w:tcPr>
                      <w:p w14:paraId="133F4667"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7D7CA87E"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Medical Knowledge</w:t>
                        </w:r>
                      </w:p>
                      <w:p w14:paraId="3258EA20"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up-to-date knowledge required to manage patients</w:t>
                        </w:r>
                      </w:p>
                    </w:tc>
                  </w:tr>
                  <w:tr w:rsidR="004C1F07" w:rsidRPr="00156F48" w14:paraId="5ED986A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527787D0"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EA227C7"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Application of Medical Knowledge</w:t>
                        </w:r>
                      </w:p>
                      <w:p w14:paraId="3DDCE8BE"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 xml:space="preserve">Shows ability to use the knowledge and other derived </w:t>
                        </w:r>
                        <w:proofErr w:type="gramStart"/>
                        <w:r w:rsidRPr="00156F48">
                          <w:rPr>
                            <w:rFonts w:ascii="Arial" w:hAnsi="Arial" w:cs="Arial"/>
                          </w:rPr>
                          <w:t>evidence based</w:t>
                        </w:r>
                        <w:proofErr w:type="gramEnd"/>
                        <w:r w:rsidRPr="00156F48">
                          <w:rPr>
                            <w:rFonts w:ascii="Arial" w:hAnsi="Arial" w:cs="Arial"/>
                          </w:rPr>
                          <w:t xml:space="preserve"> information</w:t>
                        </w:r>
                      </w:p>
                    </w:tc>
                  </w:tr>
                  <w:tr w:rsidR="004C1F07" w:rsidRPr="00156F48" w14:paraId="21C7827F"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5A0EC4E0"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3A39EEB"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3714532C"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4C1F07" w:rsidRPr="00156F48" w14:paraId="176D23F2"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DE60EDC"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DD50E1F"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Interpersonal/Communication Skills</w:t>
                        </w:r>
                      </w:p>
                      <w:p w14:paraId="718BB35E"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relate to and communicate with patients and their families</w:t>
                        </w:r>
                      </w:p>
                    </w:tc>
                  </w:tr>
                  <w:tr w:rsidR="004C1F07" w:rsidRPr="00156F48" w14:paraId="3A0ED3D9"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5108CC10"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98950C9"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Clinical Judgement</w:t>
                        </w:r>
                      </w:p>
                      <w:p w14:paraId="03ED1A19"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4C1F07" w:rsidRPr="00156F48" w14:paraId="7FB6D528"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5E21075"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C9E5689"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Responsibility</w:t>
                        </w:r>
                      </w:p>
                      <w:p w14:paraId="516A8D2D"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Accepts responsibility for own actions and understands the limitations of own knowledge and experience</w:t>
                        </w:r>
                      </w:p>
                    </w:tc>
                  </w:tr>
                  <w:tr w:rsidR="004C1F07" w:rsidRPr="00156F48" w14:paraId="7E52677B"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241C4942"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C3327D7"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018C4C29"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4C1F07" w:rsidRPr="00156F48" w14:paraId="7422891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A58C86E"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B0DF4CE"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Humanistic Qualities</w:t>
                        </w:r>
                      </w:p>
                      <w:p w14:paraId="617582A9"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integrity and compassion in patient care</w:t>
                        </w:r>
                      </w:p>
                    </w:tc>
                  </w:tr>
                  <w:tr w:rsidR="004C1F07" w:rsidRPr="00156F48" w14:paraId="7DFFB11E"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BF28003"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125DDB6"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Respect</w:t>
                        </w:r>
                      </w:p>
                      <w:p w14:paraId="34B77B3D"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Shows personal commitment to honouring the choices and rights of other persons</w:t>
                        </w:r>
                      </w:p>
                    </w:tc>
                  </w:tr>
                  <w:tr w:rsidR="004C1F07" w:rsidRPr="00156F48" w14:paraId="57803AE2"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553AC38F"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A6D21EF"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Moral and Ethical Behaviour</w:t>
                        </w:r>
                      </w:p>
                      <w:p w14:paraId="57BBB79F"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Exhibits high standards of moral and ethical behaviour towards patients and families</w:t>
                        </w:r>
                      </w:p>
                    </w:tc>
                  </w:tr>
                  <w:tr w:rsidR="004C1F07" w:rsidRPr="00156F48" w14:paraId="41DB9055"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D5FCE0F"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F710D1D"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p>
                      <w:p w14:paraId="7F10C828" w14:textId="77777777" w:rsidR="004C1F07" w:rsidRPr="00156F48" w:rsidRDefault="004C1F07" w:rsidP="00F92D3E">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 ahead of personal consideration</w:t>
                        </w:r>
                      </w:p>
                    </w:tc>
                  </w:tr>
                  <w:tr w:rsidR="004C1F07" w:rsidRPr="00156F48" w14:paraId="5C6186ED"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F3CD2A4"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B69952C"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Patient Management</w:t>
                        </w:r>
                      </w:p>
                      <w:p w14:paraId="1C8CB0A6"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Shows wisdom in selecting treatment; adapts management to different circumstances</w:t>
                        </w:r>
                      </w:p>
                    </w:tc>
                  </w:tr>
                  <w:tr w:rsidR="004C1F07" w:rsidRPr="00156F48" w14:paraId="7B59B27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24821BE6"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E750C50"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Psychological Development</w:t>
                        </w:r>
                      </w:p>
                      <w:p w14:paraId="5B663705"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recognise and/or respond to psychological aspects of illness</w:t>
                        </w:r>
                      </w:p>
                    </w:tc>
                  </w:tr>
                  <w:tr w:rsidR="004C1F07" w:rsidRPr="00156F48" w14:paraId="565518DD"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B20CF3B"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4BAED43"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Medical Care</w:t>
                        </w:r>
                      </w:p>
                      <w:p w14:paraId="422D1395"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 xml:space="preserve">Effectively manages patients through integration of skills resulting in comprehensive </w:t>
                        </w:r>
                        <w:proofErr w:type="gramStart"/>
                        <w:r w:rsidRPr="00156F48">
                          <w:rPr>
                            <w:rFonts w:ascii="Arial" w:hAnsi="Arial" w:cs="Arial"/>
                          </w:rPr>
                          <w:t>high quality</w:t>
                        </w:r>
                        <w:proofErr w:type="gramEnd"/>
                        <w:r w:rsidRPr="00156F48">
                          <w:rPr>
                            <w:rFonts w:ascii="Arial" w:hAnsi="Arial" w:cs="Arial"/>
                          </w:rPr>
                          <w:t xml:space="preserve"> care</w:t>
                        </w:r>
                      </w:p>
                    </w:tc>
                  </w:tr>
                  <w:tr w:rsidR="004C1F07" w:rsidRPr="00156F48" w14:paraId="0AE5F45C"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19A7B90B"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2729DE8"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Research Methodology</w:t>
                        </w:r>
                      </w:p>
                      <w:p w14:paraId="1220AEFE"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4C1F07" w:rsidRPr="00156F48" w14:paraId="4854E1E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2DC15BC"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03A9C7F"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Quality Assurance</w:t>
                        </w:r>
                      </w:p>
                      <w:p w14:paraId="23928DC1"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initiate and evaluate Quality Assurance programs</w:t>
                        </w:r>
                      </w:p>
                    </w:tc>
                  </w:tr>
                  <w:tr w:rsidR="004C1F07" w:rsidRPr="00156F48" w14:paraId="0D09149B"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B6A5A7D"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A1E60E0"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p>
                      <w:p w14:paraId="3A7747C5"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p>
                    </w:tc>
                  </w:tr>
                  <w:tr w:rsidR="004C1F07" w:rsidRPr="00156F48" w14:paraId="2D0AF53A"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30682F17"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7E34259"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Discharge/Planning Summaries</w:t>
                        </w:r>
                      </w:p>
                      <w:p w14:paraId="547524A0"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4C1F07" w:rsidRPr="00156F48" w14:paraId="0124F8AB" w14:textId="77777777" w:rsidTr="004C1F07">
                    <w:trPr>
                      <w:trHeight w:hRule="exact" w:val="794"/>
                    </w:trPr>
                    <w:tc>
                      <w:tcPr>
                        <w:tcW w:w="402" w:type="dxa"/>
                        <w:tcBorders>
                          <w:top w:val="single" w:sz="4" w:space="0" w:color="666699"/>
                          <w:left w:val="nil"/>
                          <w:bottom w:val="single" w:sz="4" w:space="0" w:color="666699"/>
                          <w:right w:val="single" w:sz="4" w:space="0" w:color="666699"/>
                        </w:tcBorders>
                        <w:vAlign w:val="center"/>
                      </w:tcPr>
                      <w:p w14:paraId="186E8984"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39E3F74"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Reports</w:t>
                        </w:r>
                      </w:p>
                      <w:p w14:paraId="48F52F50"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Completes succinct and accurate reports without delay; communicates with referring practitioner for continuing care</w:t>
                        </w:r>
                      </w:p>
                    </w:tc>
                  </w:tr>
                  <w:tr w:rsidR="004C1F07" w:rsidRPr="00156F48" w14:paraId="5D72162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2645B1E"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F083AB5" w14:textId="77777777" w:rsidR="004C1F07" w:rsidRPr="00156F48" w:rsidRDefault="004C1F07" w:rsidP="00F92D3E">
                        <w:pPr>
                          <w:pStyle w:val="Heading6"/>
                          <w:keepLines/>
                          <w:framePr w:hSpace="180" w:wrap="around" w:vAnchor="text" w:hAnchor="margin" w:xAlign="center" w:y="1660"/>
                          <w:rPr>
                            <w:rFonts w:ascii="Arial" w:hAnsi="Arial" w:cs="Arial"/>
                            <w:sz w:val="22"/>
                          </w:rPr>
                        </w:pPr>
                        <w:r w:rsidRPr="00156F48">
                          <w:rPr>
                            <w:rFonts w:ascii="Arial" w:hAnsi="Arial" w:cs="Arial"/>
                            <w:sz w:val="22"/>
                          </w:rPr>
                          <w:t>Relationships with Medical Staff</w:t>
                        </w:r>
                      </w:p>
                      <w:p w14:paraId="59C1088E"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Maintains the respect of his/her colleagues</w:t>
                        </w:r>
                      </w:p>
                    </w:tc>
                  </w:tr>
                  <w:tr w:rsidR="004C1F07" w:rsidRPr="00156F48" w14:paraId="4F2AC049"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CC91648"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968BDDE" w14:textId="77777777" w:rsidR="004C1F07" w:rsidRPr="00156F48" w:rsidRDefault="004C1F07" w:rsidP="00F92D3E">
                        <w:pPr>
                          <w:keepNext/>
                          <w:keepLines/>
                          <w:framePr w:hSpace="180" w:wrap="around" w:vAnchor="text" w:hAnchor="margin" w:xAlign="center" w:y="1660"/>
                          <w:rPr>
                            <w:rFonts w:ascii="Arial" w:hAnsi="Arial" w:cs="Arial"/>
                            <w:b/>
                            <w:bCs/>
                            <w:sz w:val="22"/>
                          </w:rPr>
                        </w:pPr>
                        <w:r w:rsidRPr="00156F48">
                          <w:rPr>
                            <w:rFonts w:ascii="Arial" w:hAnsi="Arial" w:cs="Arial"/>
                            <w:b/>
                            <w:bCs/>
                            <w:sz w:val="22"/>
                          </w:rPr>
                          <w:t>Relationships with Health Professionals</w:t>
                        </w:r>
                      </w:p>
                      <w:p w14:paraId="5248D546"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work well and efficiently in the health care team; values the experience of others</w:t>
                        </w:r>
                      </w:p>
                    </w:tc>
                  </w:tr>
                  <w:tr w:rsidR="004C1F07" w:rsidRPr="00156F48" w14:paraId="5AB2869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61F92E7"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4536E59" w14:textId="77777777" w:rsidR="004C1F07" w:rsidRPr="00156F48" w:rsidRDefault="004C1F07" w:rsidP="00F92D3E">
                        <w:pPr>
                          <w:keepNext/>
                          <w:keepLines/>
                          <w:framePr w:hSpace="180" w:wrap="around" w:vAnchor="text" w:hAnchor="margin" w:xAlign="center" w:y="1660"/>
                          <w:rPr>
                            <w:rFonts w:ascii="Arial" w:hAnsi="Arial" w:cs="Arial"/>
                            <w:b/>
                            <w:bCs/>
                            <w:sz w:val="22"/>
                          </w:rPr>
                        </w:pPr>
                        <w:r w:rsidRPr="00156F48">
                          <w:rPr>
                            <w:rFonts w:ascii="Arial" w:hAnsi="Arial" w:cs="Arial"/>
                            <w:b/>
                            <w:bCs/>
                            <w:sz w:val="22"/>
                          </w:rPr>
                          <w:t>Relationships with Clerical Staff</w:t>
                        </w:r>
                      </w:p>
                      <w:p w14:paraId="3FBD42A5"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Relates easily to members of staff; maintains team spirit and encourages cooperation</w:t>
                        </w:r>
                      </w:p>
                    </w:tc>
                  </w:tr>
                  <w:tr w:rsidR="004C1F07" w:rsidRPr="00156F48" w14:paraId="63D4C38E"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DE20FBF"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482D167" w14:textId="77777777" w:rsidR="004C1F07" w:rsidRPr="00156F48" w:rsidRDefault="004C1F07" w:rsidP="00F92D3E">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19A82D0B"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4C1F07" w:rsidRPr="00156F48" w14:paraId="7FAB628E" w14:textId="77777777" w:rsidTr="004C1F07">
                    <w:trPr>
                      <w:trHeight w:hRule="exact" w:val="806"/>
                    </w:trPr>
                    <w:tc>
                      <w:tcPr>
                        <w:tcW w:w="402" w:type="dxa"/>
                        <w:tcBorders>
                          <w:top w:val="single" w:sz="4" w:space="0" w:color="666699"/>
                          <w:left w:val="nil"/>
                          <w:bottom w:val="single" w:sz="4" w:space="0" w:color="666699"/>
                          <w:right w:val="single" w:sz="4" w:space="0" w:color="666699"/>
                        </w:tcBorders>
                        <w:vAlign w:val="center"/>
                      </w:tcPr>
                      <w:p w14:paraId="745F0024"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B9551F2" w14:textId="77777777" w:rsidR="004C1F07" w:rsidRPr="00156F48" w:rsidRDefault="004C1F07" w:rsidP="00F92D3E">
                        <w:pPr>
                          <w:keepNext/>
                          <w:keepLines/>
                          <w:framePr w:hSpace="180" w:wrap="around" w:vAnchor="text" w:hAnchor="margin" w:xAlign="center" w:y="1660"/>
                          <w:rPr>
                            <w:rFonts w:ascii="Arial" w:hAnsi="Arial" w:cs="Arial"/>
                            <w:b/>
                            <w:bCs/>
                            <w:sz w:val="22"/>
                          </w:rPr>
                        </w:pPr>
                        <w:r>
                          <w:rPr>
                            <w:rFonts w:ascii="Arial" w:hAnsi="Arial" w:cs="Arial"/>
                            <w:b/>
                            <w:bCs/>
                            <w:sz w:val="22"/>
                          </w:rPr>
                          <w:t>Self-</w:t>
                        </w:r>
                        <w:r w:rsidRPr="00156F48">
                          <w:rPr>
                            <w:rFonts w:ascii="Arial" w:hAnsi="Arial" w:cs="Arial"/>
                            <w:b/>
                            <w:bCs/>
                            <w:sz w:val="22"/>
                          </w:rPr>
                          <w:t>Assessment</w:t>
                        </w:r>
                      </w:p>
                      <w:p w14:paraId="2A75AE45" w14:textId="77777777" w:rsidR="004C1F07" w:rsidRPr="00156F48" w:rsidRDefault="004C1F07" w:rsidP="00F92D3E">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4C1F07" w:rsidRPr="00156F48" w14:paraId="623CBEA5"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CF0EB74"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185A35E" w14:textId="77777777" w:rsidR="004C1F07" w:rsidRPr="00156F48" w:rsidRDefault="004C1F07" w:rsidP="00F92D3E">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2ED95272" w14:textId="77777777" w:rsidR="004C1F07" w:rsidRPr="00156F48" w:rsidRDefault="004C1F07" w:rsidP="00F92D3E">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r w:rsidR="004C1F07" w:rsidRPr="00156F48" w14:paraId="004D465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4F6ABAF9" w14:textId="77777777" w:rsidR="004C1F07" w:rsidRPr="006A6F8E" w:rsidRDefault="004C1F07" w:rsidP="00F92D3E">
                        <w:pPr>
                          <w:framePr w:hSpace="180" w:wrap="around" w:vAnchor="text" w:hAnchor="margin" w:xAlign="center" w:y="1660"/>
                          <w:rPr>
                            <w:rFonts w:ascii="Tahoma" w:hAnsi="Tahoma" w:cs="Tahoma"/>
                            <w:sz w:val="28"/>
                          </w:rPr>
                        </w:pPr>
                        <w:r w:rsidRPr="006A6F8E">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6A6F8E">
                          <w:rPr>
                            <w:rFonts w:ascii="Tahoma" w:hAnsi="Tahoma" w:cs="Tahoma"/>
                            <w:sz w:val="28"/>
                          </w:rPr>
                          <w:instrText xml:space="preserve"> FORMDROPDOWN </w:instrText>
                        </w:r>
                        <w:r w:rsidR="00F60BA6">
                          <w:rPr>
                            <w:rFonts w:ascii="Tahoma" w:hAnsi="Tahoma" w:cs="Tahoma"/>
                            <w:sz w:val="28"/>
                          </w:rPr>
                        </w:r>
                        <w:r w:rsidR="00F60BA6">
                          <w:rPr>
                            <w:rFonts w:ascii="Tahoma" w:hAnsi="Tahoma" w:cs="Tahoma"/>
                            <w:sz w:val="28"/>
                          </w:rPr>
                          <w:fldChar w:fldCharType="separate"/>
                        </w:r>
                        <w:r w:rsidRPr="006A6F8E">
                          <w:rPr>
                            <w:rFonts w:ascii="Tahoma" w:hAnsi="Tahoma" w:cs="Tahoma"/>
                            <w:sz w:val="28"/>
                          </w:rPr>
                          <w:fldChar w:fldCharType="end"/>
                        </w:r>
                      </w:p>
                    </w:tc>
                    <w:tc>
                      <w:tcPr>
                        <w:tcW w:w="9771" w:type="dxa"/>
                        <w:tcBorders>
                          <w:top w:val="single" w:sz="4" w:space="0" w:color="666699"/>
                          <w:left w:val="single" w:sz="4" w:space="0" w:color="666699"/>
                          <w:bottom w:val="single" w:sz="4" w:space="0" w:color="666699"/>
                          <w:right w:val="nil"/>
                        </w:tcBorders>
                      </w:tcPr>
                      <w:p w14:paraId="4C93C609" w14:textId="77777777" w:rsidR="004C1F07" w:rsidRPr="006A6F8E" w:rsidRDefault="004C1F07" w:rsidP="00F92D3E">
                        <w:pPr>
                          <w:framePr w:hSpace="180" w:wrap="around" w:vAnchor="text" w:hAnchor="margin" w:xAlign="center" w:y="1660"/>
                          <w:rPr>
                            <w:rFonts w:ascii="Arial" w:hAnsi="Arial" w:cs="Arial"/>
                            <w:b/>
                            <w:bCs/>
                            <w:sz w:val="22"/>
                          </w:rPr>
                        </w:pPr>
                        <w:r w:rsidRPr="006A6F8E">
                          <w:rPr>
                            <w:rFonts w:ascii="Arial" w:hAnsi="Arial" w:cs="Arial"/>
                            <w:b/>
                            <w:bCs/>
                            <w:sz w:val="22"/>
                          </w:rPr>
                          <w:t>Experience in diagnostic immunopathology</w:t>
                        </w:r>
                      </w:p>
                      <w:p w14:paraId="5C213078"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Understands diagnostic methodology in the laboratory (for clinical trainees)</w:t>
                        </w:r>
                      </w:p>
                    </w:tc>
                  </w:tr>
                </w:tbl>
                <w:p w14:paraId="314DFE33" w14:textId="77777777" w:rsidR="004C1F07" w:rsidRPr="00156F48" w:rsidRDefault="004C1F07" w:rsidP="00F92D3E">
                  <w:pPr>
                    <w:keepNext/>
                    <w:keepLines/>
                    <w:spacing w:before="60" w:after="60"/>
                    <w:rPr>
                      <w:rFonts w:ascii="Arial" w:hAnsi="Arial" w:cs="Arial"/>
                    </w:rPr>
                  </w:pPr>
                </w:p>
              </w:tc>
            </w:tr>
            <w:tr w:rsidR="004C1F07" w14:paraId="53B4761C" w14:textId="77777777" w:rsidTr="00A63108">
              <w:trPr>
                <w:trHeight w:val="20"/>
              </w:trPr>
              <w:tc>
                <w:tcPr>
                  <w:tcW w:w="10368" w:type="dxa"/>
                  <w:tcBorders>
                    <w:top w:val="nil"/>
                    <w:left w:val="nil"/>
                    <w:bottom w:val="nil"/>
                    <w:right w:val="nil"/>
                  </w:tcBorders>
                  <w:shd w:val="clear" w:color="auto" w:fill="FFFFFF" w:themeFill="background1"/>
                </w:tcPr>
                <w:p w14:paraId="5DEF4EA6" w14:textId="78F5D73C" w:rsidR="004C1F07" w:rsidRPr="004C1F07" w:rsidRDefault="004C1F07" w:rsidP="004C1F07">
                  <w:pPr>
                    <w:keepNext/>
                    <w:keepLines/>
                    <w:spacing w:before="60" w:after="60"/>
                    <w:rPr>
                      <w:rFonts w:ascii="Arial" w:hAnsi="Arial" w:cs="Arial"/>
                      <w:sz w:val="24"/>
                      <w:szCs w:val="24"/>
                    </w:rPr>
                  </w:pPr>
                  <w:r w:rsidRPr="004C1F07">
                    <w:rPr>
                      <w:rFonts w:ascii="Arial" w:hAnsi="Arial" w:cs="Arial"/>
                      <w:b/>
                      <w:color w:val="294864"/>
                      <w:sz w:val="24"/>
                      <w:szCs w:val="24"/>
                    </w:rPr>
                    <w:lastRenderedPageBreak/>
                    <w:t>Laboratory Skills (applies only to RCPA/RACP joint trainees during laboratory training)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4C1F07" w:rsidRPr="00156F48" w14:paraId="46ADE1B2" w14:textId="77777777" w:rsidTr="004C1F07">
                    <w:trPr>
                      <w:trHeight w:hRule="exact" w:val="57"/>
                    </w:trPr>
                    <w:tc>
                      <w:tcPr>
                        <w:tcW w:w="402" w:type="dxa"/>
                        <w:tcBorders>
                          <w:top w:val="single" w:sz="4" w:space="0" w:color="666699"/>
                          <w:left w:val="nil"/>
                          <w:bottom w:val="nil"/>
                          <w:right w:val="nil"/>
                        </w:tcBorders>
                        <w:vAlign w:val="center"/>
                      </w:tcPr>
                      <w:p w14:paraId="5E7674EA" w14:textId="77777777" w:rsidR="004C1F07" w:rsidRPr="00156F48" w:rsidRDefault="004C1F07" w:rsidP="00F92D3E">
                        <w:pPr>
                          <w:keepNext/>
                          <w:keepLines/>
                          <w:framePr w:hSpace="180" w:wrap="around" w:vAnchor="text" w:hAnchor="margin" w:xAlign="center" w:y="1660"/>
                          <w:rPr>
                            <w:rFonts w:ascii="Arial" w:hAnsi="Arial" w:cs="Arial"/>
                          </w:rPr>
                        </w:pPr>
                      </w:p>
                    </w:tc>
                    <w:tc>
                      <w:tcPr>
                        <w:tcW w:w="9771" w:type="dxa"/>
                        <w:tcBorders>
                          <w:top w:val="single" w:sz="4" w:space="0" w:color="666699"/>
                          <w:left w:val="nil"/>
                          <w:bottom w:val="nil"/>
                          <w:right w:val="nil"/>
                        </w:tcBorders>
                      </w:tcPr>
                      <w:p w14:paraId="017027A7" w14:textId="77777777" w:rsidR="004C1F07" w:rsidRPr="00156F48" w:rsidRDefault="004C1F07" w:rsidP="00F92D3E">
                        <w:pPr>
                          <w:keepNext/>
                          <w:keepLines/>
                          <w:framePr w:hSpace="180" w:wrap="around" w:vAnchor="text" w:hAnchor="margin" w:xAlign="center" w:y="1660"/>
                          <w:rPr>
                            <w:rFonts w:ascii="Arial" w:hAnsi="Arial" w:cs="Arial"/>
                          </w:rPr>
                        </w:pPr>
                      </w:p>
                    </w:tc>
                  </w:tr>
                  <w:tr w:rsidR="004C1F07" w:rsidRPr="00156F48" w14:paraId="31CCDB34" w14:textId="77777777" w:rsidTr="004C1F07">
                    <w:trPr>
                      <w:trHeight w:hRule="exact" w:val="534"/>
                    </w:trPr>
                    <w:tc>
                      <w:tcPr>
                        <w:tcW w:w="402" w:type="dxa"/>
                        <w:tcBorders>
                          <w:top w:val="nil"/>
                          <w:left w:val="nil"/>
                          <w:bottom w:val="single" w:sz="4" w:space="0" w:color="666699"/>
                          <w:right w:val="single" w:sz="4" w:space="0" w:color="666699"/>
                        </w:tcBorders>
                        <w:vAlign w:val="center"/>
                      </w:tcPr>
                      <w:p w14:paraId="17B85411" w14:textId="77777777" w:rsidR="004C1F07" w:rsidRPr="006A6F8E" w:rsidRDefault="004C1F07" w:rsidP="00F92D3E">
                        <w:pPr>
                          <w:framePr w:hSpace="180" w:wrap="around" w:vAnchor="text" w:hAnchor="margin" w:xAlign="center" w:y="1660"/>
                          <w:rPr>
                            <w:rFonts w:ascii="Tahoma" w:hAnsi="Tahoma" w:cs="Tahoma"/>
                            <w:sz w:val="28"/>
                          </w:rPr>
                        </w:pPr>
                        <w:r w:rsidRPr="006A6F8E">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6A6F8E">
                          <w:rPr>
                            <w:rFonts w:ascii="Tahoma" w:hAnsi="Tahoma" w:cs="Tahoma"/>
                            <w:sz w:val="28"/>
                          </w:rPr>
                          <w:instrText xml:space="preserve"> FORMDROPDOWN </w:instrText>
                        </w:r>
                        <w:r w:rsidR="00F60BA6">
                          <w:rPr>
                            <w:rFonts w:ascii="Tahoma" w:hAnsi="Tahoma" w:cs="Tahoma"/>
                            <w:sz w:val="28"/>
                          </w:rPr>
                        </w:r>
                        <w:r w:rsidR="00F60BA6">
                          <w:rPr>
                            <w:rFonts w:ascii="Tahoma" w:hAnsi="Tahoma" w:cs="Tahoma"/>
                            <w:sz w:val="28"/>
                          </w:rPr>
                          <w:fldChar w:fldCharType="separate"/>
                        </w:r>
                        <w:r w:rsidRPr="006A6F8E">
                          <w:rPr>
                            <w:rFonts w:ascii="Tahoma" w:hAnsi="Tahoma" w:cs="Tahoma"/>
                            <w:sz w:val="28"/>
                          </w:rPr>
                          <w:fldChar w:fldCharType="end"/>
                        </w:r>
                      </w:p>
                    </w:tc>
                    <w:tc>
                      <w:tcPr>
                        <w:tcW w:w="9771" w:type="dxa"/>
                        <w:tcBorders>
                          <w:top w:val="nil"/>
                          <w:left w:val="single" w:sz="4" w:space="0" w:color="666699"/>
                          <w:bottom w:val="single" w:sz="4" w:space="0" w:color="666699"/>
                          <w:right w:val="nil"/>
                        </w:tcBorders>
                      </w:tcPr>
                      <w:p w14:paraId="157DCC6C"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Autoimmune serology - experience</w:t>
                        </w:r>
                      </w:p>
                      <w:p w14:paraId="16180036"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Exposure to autoimmune serology testing</w:t>
                        </w:r>
                      </w:p>
                    </w:tc>
                  </w:tr>
                  <w:tr w:rsidR="004C1F07" w:rsidRPr="00156F48" w14:paraId="6E51A5A0" w14:textId="77777777" w:rsidTr="004C1F07">
                    <w:trPr>
                      <w:trHeight w:hRule="exact" w:val="510"/>
                    </w:trPr>
                    <w:tc>
                      <w:tcPr>
                        <w:tcW w:w="402" w:type="dxa"/>
                        <w:tcBorders>
                          <w:top w:val="nil"/>
                          <w:left w:val="nil"/>
                          <w:bottom w:val="single" w:sz="4" w:space="0" w:color="666699"/>
                          <w:right w:val="single" w:sz="4" w:space="0" w:color="666699"/>
                        </w:tcBorders>
                        <w:vAlign w:val="center"/>
                      </w:tcPr>
                      <w:p w14:paraId="1B022D97"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3D9BA936"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Autoimmune serology - competence</w:t>
                        </w:r>
                      </w:p>
                      <w:p w14:paraId="17B74EAB"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Ability to interpret autoimmune serology patterns</w:t>
                        </w:r>
                      </w:p>
                    </w:tc>
                  </w:tr>
                  <w:tr w:rsidR="004C1F07" w:rsidRPr="00156F48" w14:paraId="72D626F0"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4D4BCB1C"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FBBBEDF"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Flow cytometry – Lymphocyte subsets - experience</w:t>
                        </w:r>
                      </w:p>
                      <w:p w14:paraId="109658B7"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Exposure to lymphocyte subset analysis</w:t>
                        </w:r>
                      </w:p>
                    </w:tc>
                  </w:tr>
                  <w:tr w:rsidR="004C1F07" w:rsidRPr="00156F48" w14:paraId="0016864D"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CA0C9D0"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F6AF785"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Flow cytometry – Lymphocyte subsets - competence</w:t>
                        </w:r>
                      </w:p>
                      <w:p w14:paraId="25A683AF"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Ability to interpret lymphocyte subset analysis</w:t>
                        </w:r>
                      </w:p>
                    </w:tc>
                  </w:tr>
                  <w:tr w:rsidR="004C1F07" w:rsidRPr="00156F48" w14:paraId="4ADE9DB7"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B2AF483"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9F33CCE"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Flow cytometry – Immunophenotyping - experience</w:t>
                        </w:r>
                      </w:p>
                      <w:p w14:paraId="43706BA6"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Exposure to immunophenotyping of haematopoietic samples</w:t>
                        </w:r>
                      </w:p>
                    </w:tc>
                  </w:tr>
                  <w:tr w:rsidR="004C1F07" w:rsidRPr="00156F48" w14:paraId="13208A6B" w14:textId="77777777" w:rsidTr="004C1F07">
                    <w:trPr>
                      <w:trHeight w:hRule="exact" w:val="570"/>
                    </w:trPr>
                    <w:tc>
                      <w:tcPr>
                        <w:tcW w:w="402" w:type="dxa"/>
                        <w:tcBorders>
                          <w:top w:val="single" w:sz="4" w:space="0" w:color="666699"/>
                          <w:left w:val="nil"/>
                          <w:bottom w:val="single" w:sz="4" w:space="0" w:color="666699"/>
                          <w:right w:val="single" w:sz="4" w:space="0" w:color="666699"/>
                        </w:tcBorders>
                        <w:vAlign w:val="center"/>
                      </w:tcPr>
                      <w:p w14:paraId="59554A39"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80D5742"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Flow cytometry – Immunophenotyping - competence</w:t>
                        </w:r>
                      </w:p>
                      <w:p w14:paraId="72D93DB0"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Ability to interpret immunophenotyping results and correlate with cytology/morphology</w:t>
                        </w:r>
                      </w:p>
                    </w:tc>
                  </w:tr>
                  <w:tr w:rsidR="004C1F07" w:rsidRPr="00156F48" w14:paraId="5C400E5C"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626AD98D"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828D648"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Immunochemistry - experience</w:t>
                        </w:r>
                      </w:p>
                      <w:p w14:paraId="11B15CC1"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Exposure to protein chemistry analyses</w:t>
                        </w:r>
                      </w:p>
                    </w:tc>
                  </w:tr>
                  <w:tr w:rsidR="004C1F07" w:rsidRPr="00156F48" w14:paraId="10E6A6A2"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2073CCBF"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5826F64"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Immunochemistry - competence</w:t>
                        </w:r>
                      </w:p>
                      <w:p w14:paraId="47F8050D"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Ability to interpret protein chemistry analyses</w:t>
                        </w:r>
                      </w:p>
                    </w:tc>
                  </w:tr>
                  <w:tr w:rsidR="004C1F07" w:rsidRPr="00156F48" w14:paraId="520B6CA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B933F55"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AF19FB5"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Allergy testing - experience</w:t>
                        </w:r>
                      </w:p>
                      <w:p w14:paraId="0288B81A"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 xml:space="preserve">Exposure to the measurement of </w:t>
                        </w:r>
                        <w:proofErr w:type="gramStart"/>
                        <w:r w:rsidRPr="006A6F8E">
                          <w:rPr>
                            <w:rFonts w:ascii="Arial" w:hAnsi="Arial" w:cs="Arial"/>
                          </w:rPr>
                          <w:t>allergen-specific</w:t>
                        </w:r>
                        <w:proofErr w:type="gramEnd"/>
                        <w:r w:rsidRPr="006A6F8E">
                          <w:rPr>
                            <w:rFonts w:ascii="Arial" w:hAnsi="Arial" w:cs="Arial"/>
                          </w:rPr>
                          <w:t xml:space="preserve"> IgE</w:t>
                        </w:r>
                      </w:p>
                    </w:tc>
                  </w:tr>
                  <w:tr w:rsidR="004C1F07" w:rsidRPr="00156F48" w14:paraId="2E3B7BC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B5406C8"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194F569"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Allergy testing - competence</w:t>
                        </w:r>
                      </w:p>
                      <w:p w14:paraId="4A976CF3"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 xml:space="preserve">Ability to interpret </w:t>
                        </w:r>
                        <w:proofErr w:type="gramStart"/>
                        <w:r w:rsidRPr="006A6F8E">
                          <w:rPr>
                            <w:rFonts w:ascii="Arial" w:hAnsi="Arial" w:cs="Arial"/>
                          </w:rPr>
                          <w:t>allergen-specific</w:t>
                        </w:r>
                        <w:proofErr w:type="gramEnd"/>
                        <w:r w:rsidRPr="006A6F8E">
                          <w:rPr>
                            <w:rFonts w:ascii="Arial" w:hAnsi="Arial" w:cs="Arial"/>
                          </w:rPr>
                          <w:t xml:space="preserve"> IgE results</w:t>
                        </w:r>
                      </w:p>
                    </w:tc>
                  </w:tr>
                  <w:tr w:rsidR="004C1F07" w:rsidRPr="00156F48" w14:paraId="2A5F1CD0"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3B082389"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24818FC"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Tissue typing - experience</w:t>
                        </w:r>
                      </w:p>
                      <w:p w14:paraId="62F349B2"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Exposure to HLA testing (within the laboratory or by attachment)</w:t>
                        </w:r>
                      </w:p>
                    </w:tc>
                  </w:tr>
                  <w:tr w:rsidR="004C1F07" w:rsidRPr="00156F48" w14:paraId="394FF04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1DE127AA"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1BB5EE7"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Tissue typing - competence</w:t>
                        </w:r>
                      </w:p>
                      <w:p w14:paraId="6C349BF5"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Ability to interpret and apply HLA testing results</w:t>
                        </w:r>
                      </w:p>
                    </w:tc>
                  </w:tr>
                  <w:tr w:rsidR="004C1F07" w:rsidRPr="00156F48" w14:paraId="66CAD441"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4AC0B6F8"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E381B43"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Communication of results to ordering clinicians</w:t>
                        </w:r>
                      </w:p>
                      <w:p w14:paraId="297ACB02"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Ability to advise on and interpret diagnostic tests and to communicate their significance</w:t>
                        </w:r>
                      </w:p>
                    </w:tc>
                  </w:tr>
                  <w:tr w:rsidR="004C1F07" w:rsidRPr="00156F48" w14:paraId="45D4BAEA"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E3DBB3A"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1444BFA" w14:textId="77777777" w:rsidR="004C1F07" w:rsidRPr="006A6F8E" w:rsidRDefault="004C1F07" w:rsidP="00F92D3E">
                        <w:pPr>
                          <w:pStyle w:val="Heading6"/>
                          <w:framePr w:hSpace="180" w:wrap="around" w:vAnchor="text" w:hAnchor="margin" w:xAlign="center" w:y="1660"/>
                          <w:rPr>
                            <w:rFonts w:ascii="Arial" w:hAnsi="Arial" w:cs="Arial"/>
                            <w:sz w:val="22"/>
                          </w:rPr>
                        </w:pPr>
                        <w:r w:rsidRPr="006A6F8E">
                          <w:rPr>
                            <w:rFonts w:ascii="Arial" w:hAnsi="Arial" w:cs="Arial"/>
                            <w:sz w:val="22"/>
                          </w:rPr>
                          <w:t>Follow-up and completion of assigned tasks</w:t>
                        </w:r>
                      </w:p>
                      <w:p w14:paraId="6423A097"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 xml:space="preserve">Reliability in following directions </w:t>
                        </w:r>
                      </w:p>
                    </w:tc>
                  </w:tr>
                  <w:tr w:rsidR="004C1F07" w:rsidRPr="00156F48" w14:paraId="2E8DF8B0"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D1378BB"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F0B499E" w14:textId="77777777" w:rsidR="004C1F07" w:rsidRPr="006A6F8E" w:rsidRDefault="004C1F07" w:rsidP="00F92D3E">
                        <w:pPr>
                          <w:framePr w:hSpace="180" w:wrap="around" w:vAnchor="text" w:hAnchor="margin" w:xAlign="center" w:y="1660"/>
                          <w:rPr>
                            <w:rFonts w:ascii="Arial" w:hAnsi="Arial" w:cs="Arial"/>
                            <w:b/>
                            <w:sz w:val="22"/>
                          </w:rPr>
                        </w:pPr>
                        <w:r w:rsidRPr="006A6F8E">
                          <w:rPr>
                            <w:rFonts w:ascii="Arial" w:hAnsi="Arial" w:cs="Arial"/>
                            <w:b/>
                            <w:sz w:val="22"/>
                          </w:rPr>
                          <w:t>Knowledge of specialised research techniques</w:t>
                        </w:r>
                      </w:p>
                      <w:p w14:paraId="2F140845"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 xml:space="preserve">Understands the nature of assays and tests outside routine diagnostic methodologies </w:t>
                        </w:r>
                      </w:p>
                    </w:tc>
                  </w:tr>
                  <w:tr w:rsidR="004C1F07" w:rsidRPr="00156F48" w14:paraId="7D323B6F" w14:textId="77777777" w:rsidTr="004C1F07">
                    <w:trPr>
                      <w:trHeight w:hRule="exact" w:val="577"/>
                    </w:trPr>
                    <w:tc>
                      <w:tcPr>
                        <w:tcW w:w="402" w:type="dxa"/>
                        <w:tcBorders>
                          <w:top w:val="single" w:sz="4" w:space="0" w:color="666699"/>
                          <w:left w:val="nil"/>
                          <w:bottom w:val="single" w:sz="4" w:space="0" w:color="666699"/>
                          <w:right w:val="single" w:sz="4" w:space="0" w:color="666699"/>
                        </w:tcBorders>
                        <w:vAlign w:val="center"/>
                      </w:tcPr>
                      <w:p w14:paraId="178A4591"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E9B860C" w14:textId="77777777" w:rsidR="004C1F07" w:rsidRPr="006A6F8E" w:rsidRDefault="004C1F07" w:rsidP="00F92D3E">
                        <w:pPr>
                          <w:framePr w:hSpace="180" w:wrap="around" w:vAnchor="text" w:hAnchor="margin" w:xAlign="center" w:y="1660"/>
                          <w:rPr>
                            <w:rFonts w:ascii="Arial" w:hAnsi="Arial" w:cs="Arial"/>
                            <w:b/>
                            <w:sz w:val="22"/>
                          </w:rPr>
                        </w:pPr>
                        <w:r w:rsidRPr="006A6F8E">
                          <w:rPr>
                            <w:rFonts w:ascii="Arial" w:hAnsi="Arial" w:cs="Arial"/>
                            <w:b/>
                            <w:sz w:val="22"/>
                          </w:rPr>
                          <w:t>Laboratory management</w:t>
                        </w:r>
                      </w:p>
                      <w:p w14:paraId="1F7240F2"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Understands and participates in laboratory management processes</w:t>
                        </w:r>
                      </w:p>
                    </w:tc>
                  </w:tr>
                  <w:tr w:rsidR="004C1F07" w:rsidRPr="00156F48" w14:paraId="6F0A3143"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0B1F0205"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F9D347C" w14:textId="77777777" w:rsidR="004C1F07" w:rsidRPr="006A6F8E" w:rsidRDefault="004C1F07" w:rsidP="00F92D3E">
                        <w:pPr>
                          <w:framePr w:hSpace="180" w:wrap="around" w:vAnchor="text" w:hAnchor="margin" w:xAlign="center" w:y="1660"/>
                          <w:rPr>
                            <w:rFonts w:ascii="Arial" w:hAnsi="Arial" w:cs="Arial"/>
                            <w:b/>
                            <w:sz w:val="22"/>
                          </w:rPr>
                        </w:pPr>
                        <w:r w:rsidRPr="006A6F8E">
                          <w:rPr>
                            <w:rFonts w:ascii="Arial" w:hAnsi="Arial" w:cs="Arial"/>
                            <w:b/>
                            <w:sz w:val="22"/>
                          </w:rPr>
                          <w:t>Laboratory safety</w:t>
                        </w:r>
                      </w:p>
                      <w:p w14:paraId="0CF35B82"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Understands and practises laboratory safety requirements</w:t>
                        </w:r>
                      </w:p>
                    </w:tc>
                  </w:tr>
                  <w:tr w:rsidR="004C1F07" w:rsidRPr="00156F48" w14:paraId="0ABB5346" w14:textId="77777777" w:rsidTr="004C1F07">
                    <w:trPr>
                      <w:trHeight w:hRule="exact" w:val="510"/>
                    </w:trPr>
                    <w:tc>
                      <w:tcPr>
                        <w:tcW w:w="402" w:type="dxa"/>
                        <w:tcBorders>
                          <w:top w:val="single" w:sz="4" w:space="0" w:color="666699"/>
                          <w:left w:val="nil"/>
                          <w:bottom w:val="single" w:sz="4" w:space="0" w:color="666699"/>
                          <w:right w:val="single" w:sz="4" w:space="0" w:color="666699"/>
                        </w:tcBorders>
                        <w:vAlign w:val="center"/>
                      </w:tcPr>
                      <w:p w14:paraId="7510C987" w14:textId="77777777" w:rsidR="004C1F07" w:rsidRPr="00156F48" w:rsidRDefault="004C1F07" w:rsidP="00F92D3E">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F60BA6">
                          <w:rPr>
                            <w:rFonts w:ascii="Arial" w:hAnsi="Arial" w:cs="Arial"/>
                            <w:sz w:val="28"/>
                          </w:rPr>
                        </w:r>
                        <w:r w:rsidR="00F60BA6">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010395B" w14:textId="77777777" w:rsidR="004C1F07" w:rsidRPr="006A6F8E" w:rsidRDefault="004C1F07" w:rsidP="00F92D3E">
                        <w:pPr>
                          <w:framePr w:hSpace="180" w:wrap="around" w:vAnchor="text" w:hAnchor="margin" w:xAlign="center" w:y="1660"/>
                          <w:rPr>
                            <w:rFonts w:ascii="Arial" w:hAnsi="Arial" w:cs="Arial"/>
                            <w:b/>
                            <w:sz w:val="22"/>
                          </w:rPr>
                        </w:pPr>
                        <w:r w:rsidRPr="006A6F8E">
                          <w:rPr>
                            <w:rFonts w:ascii="Arial" w:hAnsi="Arial" w:cs="Arial"/>
                            <w:b/>
                            <w:sz w:val="22"/>
                          </w:rPr>
                          <w:t>Quality assurance</w:t>
                        </w:r>
                      </w:p>
                      <w:p w14:paraId="29750E88" w14:textId="77777777" w:rsidR="004C1F07" w:rsidRPr="006A6F8E" w:rsidRDefault="004C1F07" w:rsidP="00F92D3E">
                        <w:pPr>
                          <w:framePr w:hSpace="180" w:wrap="around" w:vAnchor="text" w:hAnchor="margin" w:xAlign="center" w:y="1660"/>
                          <w:rPr>
                            <w:rFonts w:ascii="Arial" w:hAnsi="Arial" w:cs="Arial"/>
                          </w:rPr>
                        </w:pPr>
                        <w:r w:rsidRPr="006A6F8E">
                          <w:rPr>
                            <w:rFonts w:ascii="Arial" w:hAnsi="Arial" w:cs="Arial"/>
                          </w:rPr>
                          <w:t>Understands and participates in external and internal laboratory QA activities</w:t>
                        </w:r>
                      </w:p>
                    </w:tc>
                  </w:tr>
                </w:tbl>
                <w:p w14:paraId="112C8F56" w14:textId="77777777" w:rsidR="00C66975" w:rsidRDefault="00C66975" w:rsidP="004C1F07">
                  <w:pPr>
                    <w:keepNext/>
                    <w:keepLines/>
                    <w:spacing w:before="60" w:after="60"/>
                    <w:rPr>
                      <w:rFonts w:ascii="Arial" w:hAnsi="Arial" w:cs="Arial"/>
                    </w:rPr>
                  </w:pPr>
                </w:p>
                <w:p w14:paraId="47624E93" w14:textId="48521CED" w:rsidR="004C1F07" w:rsidRDefault="004C1F07" w:rsidP="004C1F07">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4C1F07" w:rsidRPr="0081343B" w:rsidRDefault="004C1F07" w:rsidP="004C1F07">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4C1F07"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4C1F07" w:rsidRDefault="004C1F07"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4C1F07" w:rsidRPr="00156F48" w:rsidRDefault="004C1F07" w:rsidP="00F92D3E">
                        <w:pPr>
                          <w:keepNext/>
                          <w:keepLines/>
                          <w:framePr w:hSpace="180" w:wrap="around" w:vAnchor="text" w:hAnchor="margin" w:xAlign="center" w:y="1660"/>
                          <w:widowControl w:val="0"/>
                          <w:spacing w:before="60" w:after="60"/>
                          <w:rPr>
                            <w:rFonts w:ascii="Arial" w:hAnsi="Arial" w:cs="Arial"/>
                            <w:sz w:val="22"/>
                          </w:rPr>
                        </w:pPr>
                      </w:p>
                    </w:tc>
                  </w:tr>
                  <w:tr w:rsidR="004C1F07"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4C1F07" w:rsidRDefault="004C1F07" w:rsidP="00F92D3E">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4C1F07" w:rsidRPr="00156F48" w:rsidRDefault="004C1F07" w:rsidP="00F92D3E">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4C1F07" w:rsidRDefault="004C1F07"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4C1F07" w:rsidRPr="00156F48" w:rsidRDefault="004C1F07" w:rsidP="00F92D3E">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4C1F07" w:rsidRPr="00156F48" w:rsidRDefault="004C1F07" w:rsidP="004C1F07">
                  <w:pPr>
                    <w:keepNext/>
                    <w:keepLines/>
                    <w:spacing w:before="60" w:after="60"/>
                    <w:rPr>
                      <w:rFonts w:ascii="Arial" w:hAnsi="Arial" w:cs="Arial"/>
                    </w:rPr>
                  </w:pPr>
                </w:p>
              </w:tc>
            </w:tr>
            <w:tr w:rsidR="004C1F07"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4C1F07" w:rsidRDefault="004C1F07" w:rsidP="004C1F07">
                  <w:pPr>
                    <w:keepNext/>
                    <w:keepLines/>
                    <w:rPr>
                      <w:rFonts w:ascii="Arial" w:hAnsi="Arial" w:cs="Arial"/>
                      <w:sz w:val="12"/>
                      <w:szCs w:val="12"/>
                    </w:rPr>
                  </w:pPr>
                </w:p>
                <w:p w14:paraId="796FFD3F" w14:textId="77777777" w:rsidR="004C1F07" w:rsidRPr="00B75FEE" w:rsidRDefault="004C1F07" w:rsidP="004C1F07">
                  <w:pPr>
                    <w:keepNext/>
                    <w:keepLines/>
                    <w:widowControl w:val="0"/>
                    <w:spacing w:before="60" w:after="60"/>
                    <w:rPr>
                      <w:rFonts w:ascii="Arial" w:hAnsi="Arial" w:cs="Arial"/>
                      <w:sz w:val="22"/>
                    </w:rPr>
                  </w:pPr>
                  <w:r>
                    <w:rPr>
                      <w:rFonts w:ascii="Arial" w:hAnsi="Arial" w:cs="Arial"/>
                    </w:rPr>
                    <w:t xml:space="preserve">Have outstanding issues from previous reports been satisfactorily addressed? </w:t>
                  </w:r>
                  <w:r w:rsidRPr="00B75FEE">
                    <w:rPr>
                      <w:rFonts w:ascii="Arial" w:hAnsi="Arial" w:cs="Arial"/>
                      <w:sz w:val="22"/>
                      <w:bdr w:val="single" w:sz="4" w:space="0" w:color="auto"/>
                    </w:rPr>
                    <w:fldChar w:fldCharType="begin">
                      <w:ffData>
                        <w:name w:val="Text9"/>
                        <w:enabled/>
                        <w:calcOnExit w:val="0"/>
                        <w:textInput/>
                      </w:ffData>
                    </w:fldChar>
                  </w:r>
                  <w:r w:rsidRPr="00B75FEE">
                    <w:rPr>
                      <w:rFonts w:ascii="Arial" w:hAnsi="Arial" w:cs="Arial"/>
                      <w:sz w:val="22"/>
                      <w:bdr w:val="single" w:sz="4" w:space="0" w:color="auto"/>
                    </w:rPr>
                    <w:instrText xml:space="preserve"> FORMTEXT </w:instrText>
                  </w:r>
                  <w:r w:rsidRPr="00B75FEE">
                    <w:rPr>
                      <w:rFonts w:ascii="Arial" w:hAnsi="Arial" w:cs="Arial"/>
                      <w:sz w:val="22"/>
                      <w:bdr w:val="single" w:sz="4" w:space="0" w:color="auto"/>
                    </w:rPr>
                  </w:r>
                  <w:r w:rsidRPr="00B75FEE">
                    <w:rPr>
                      <w:rFonts w:ascii="Arial" w:hAnsi="Arial" w:cs="Arial"/>
                      <w:sz w:val="22"/>
                      <w:bdr w:val="single" w:sz="4" w:space="0" w:color="auto"/>
                    </w:rPr>
                    <w:fldChar w:fldCharType="separate"/>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sz w:val="22"/>
                      <w:bdr w:val="single" w:sz="4" w:space="0" w:color="auto"/>
                    </w:rPr>
                    <w:fldChar w:fldCharType="end"/>
                  </w:r>
                </w:p>
                <w:p w14:paraId="58534722" w14:textId="77777777" w:rsidR="004C1F07" w:rsidRDefault="004C1F07" w:rsidP="004C1F07">
                  <w:pPr>
                    <w:keepNext/>
                    <w:keepLines/>
                    <w:spacing w:before="60" w:after="60"/>
                    <w:rPr>
                      <w:rFonts w:ascii="Arial" w:hAnsi="Arial" w:cs="Arial"/>
                    </w:rPr>
                  </w:pPr>
                  <w:r>
                    <w:rPr>
                      <w:rFonts w:ascii="Arial" w:hAnsi="Arial" w:cs="Arial"/>
                    </w:rPr>
                    <w:t>Please provide comments below:</w:t>
                  </w:r>
                </w:p>
                <w:tbl>
                  <w:tblPr>
                    <w:tblW w:w="10207" w:type="dxa"/>
                    <w:tblLayout w:type="fixed"/>
                    <w:tblLook w:val="0000" w:firstRow="0" w:lastRow="0" w:firstColumn="0" w:lastColumn="0" w:noHBand="0" w:noVBand="0"/>
                  </w:tblPr>
                  <w:tblGrid>
                    <w:gridCol w:w="10207"/>
                  </w:tblGrid>
                  <w:tr w:rsidR="004C1F07" w:rsidRPr="00156F48" w14:paraId="67615D55" w14:textId="77777777" w:rsidTr="007A76FE">
                    <w:trPr>
                      <w:trHeight w:hRule="exact" w:val="2700"/>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4C1F07" w:rsidRPr="00156F48" w:rsidRDefault="004C1F07" w:rsidP="00F92D3E">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4C1F07" w:rsidRPr="00EA4C9A" w:rsidRDefault="004C1F07" w:rsidP="004C1F07">
                  <w:pPr>
                    <w:keepNext/>
                    <w:keepLines/>
                    <w:rPr>
                      <w:rFonts w:ascii="Arial" w:hAnsi="Arial" w:cs="Arial"/>
                      <w:sz w:val="12"/>
                      <w:szCs w:val="12"/>
                    </w:rPr>
                  </w:pPr>
                </w:p>
              </w:tc>
            </w:tr>
            <w:tr w:rsidR="004C1F07"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tbl>
                  <w:tblPr>
                    <w:tblpPr w:leftFromText="180" w:rightFromText="180" w:vertAnchor="text" w:tblpY="1"/>
                    <w:tblOverlap w:val="never"/>
                    <w:tblW w:w="10207" w:type="dxa"/>
                    <w:shd w:val="clear" w:color="auto" w:fill="FFFFFF" w:themeFill="background1"/>
                    <w:tblLayout w:type="fixed"/>
                    <w:tblLook w:val="0000" w:firstRow="0" w:lastRow="0" w:firstColumn="0" w:lastColumn="0" w:noHBand="0" w:noVBand="0"/>
                  </w:tblPr>
                  <w:tblGrid>
                    <w:gridCol w:w="3402"/>
                    <w:gridCol w:w="993"/>
                    <w:gridCol w:w="708"/>
                    <w:gridCol w:w="993"/>
                    <w:gridCol w:w="3118"/>
                    <w:gridCol w:w="993"/>
                  </w:tblGrid>
                  <w:tr w:rsidR="007A76FE" w:rsidRPr="00426649" w14:paraId="28D522BE" w14:textId="77777777" w:rsidTr="00EE5114">
                    <w:trPr>
                      <w:trHeight w:hRule="exact" w:val="717"/>
                    </w:trPr>
                    <w:tc>
                      <w:tcPr>
                        <w:tcW w:w="10207" w:type="dxa"/>
                        <w:gridSpan w:val="6"/>
                        <w:tcBorders>
                          <w:top w:val="single" w:sz="4" w:space="0" w:color="auto"/>
                          <w:bottom w:val="single" w:sz="4" w:space="0" w:color="auto"/>
                        </w:tcBorders>
                        <w:shd w:val="clear" w:color="auto" w:fill="FFFFFF" w:themeFill="background1"/>
                      </w:tcPr>
                      <w:p w14:paraId="7EA84DFC" w14:textId="77777777" w:rsidR="007A76FE" w:rsidRPr="007A76FE" w:rsidRDefault="007A76FE" w:rsidP="007A76FE">
                        <w:pPr>
                          <w:keepNext/>
                          <w:keepLines/>
                          <w:spacing w:before="60" w:after="60"/>
                          <w:rPr>
                            <w:rFonts w:ascii="Arial" w:hAnsi="Arial" w:cs="Arial"/>
                            <w:b/>
                            <w:color w:val="294864"/>
                            <w:sz w:val="24"/>
                            <w:szCs w:val="24"/>
                          </w:rPr>
                        </w:pPr>
                        <w:r w:rsidRPr="007A76FE">
                          <w:rPr>
                            <w:rFonts w:ascii="Arial" w:hAnsi="Arial" w:cs="Arial"/>
                            <w:b/>
                            <w:color w:val="294864"/>
                            <w:sz w:val="24"/>
                            <w:szCs w:val="24"/>
                          </w:rPr>
                          <w:t>TRAINING ACTIVITIES</w:t>
                        </w:r>
                      </w:p>
                      <w:p w14:paraId="19C4AAB2" w14:textId="77777777" w:rsidR="007A76FE" w:rsidRPr="00426649" w:rsidRDefault="007A76FE" w:rsidP="007A76FE">
                        <w:pPr>
                          <w:keepNext/>
                          <w:keepLines/>
                          <w:spacing w:before="60" w:after="60"/>
                          <w:rPr>
                            <w:rFonts w:ascii="Arial" w:hAnsi="Arial" w:cs="Arial"/>
                            <w:b/>
                            <w:color w:val="294864"/>
                          </w:rPr>
                        </w:pPr>
                        <w:r w:rsidRPr="00426649">
                          <w:rPr>
                            <w:rFonts w:ascii="Arial" w:hAnsi="Arial" w:cs="Arial"/>
                            <w:b/>
                            <w:color w:val="294864"/>
                          </w:rPr>
                          <w:t>Inpatient care (hours per week)</w:t>
                        </w:r>
                      </w:p>
                    </w:tc>
                  </w:tr>
                  <w:tr w:rsidR="007A76FE" w:rsidRPr="00426649" w14:paraId="131187EE" w14:textId="77777777" w:rsidTr="007A76FE">
                    <w:trPr>
                      <w:trHeight w:hRule="exact" w:val="42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703E43" w14:textId="4B355D65" w:rsidR="007A76FE" w:rsidRPr="00426649" w:rsidRDefault="007A76FE" w:rsidP="007A76FE">
                        <w:pPr>
                          <w:keepNext/>
                          <w:keepLines/>
                          <w:widowControl w:val="0"/>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426649" w14:paraId="4B691795" w14:textId="77777777" w:rsidTr="00EE5114">
                    <w:trPr>
                      <w:trHeight w:hRule="exact" w:val="412"/>
                    </w:trPr>
                    <w:tc>
                      <w:tcPr>
                        <w:tcW w:w="10207" w:type="dxa"/>
                        <w:gridSpan w:val="6"/>
                        <w:tcBorders>
                          <w:top w:val="single" w:sz="4" w:space="0" w:color="auto"/>
                          <w:bottom w:val="single" w:sz="4" w:space="0" w:color="auto"/>
                        </w:tcBorders>
                        <w:shd w:val="clear" w:color="auto" w:fill="FFFFFF" w:themeFill="background1"/>
                      </w:tcPr>
                      <w:p w14:paraId="2298650B" w14:textId="77777777" w:rsidR="007A76FE" w:rsidRPr="00426649" w:rsidRDefault="007A76FE" w:rsidP="007A76FE">
                        <w:pPr>
                          <w:keepNext/>
                          <w:keepLines/>
                          <w:widowControl w:val="0"/>
                          <w:spacing w:before="60" w:after="60"/>
                          <w:rPr>
                            <w:rFonts w:ascii="Arial" w:hAnsi="Arial" w:cs="Arial"/>
                          </w:rPr>
                        </w:pPr>
                        <w:r w:rsidRPr="00426649">
                          <w:rPr>
                            <w:rFonts w:ascii="Arial" w:hAnsi="Arial" w:cs="Arial"/>
                            <w:b/>
                            <w:color w:val="294864"/>
                          </w:rPr>
                          <w:t>Outpatient care (hours per week)</w:t>
                        </w:r>
                      </w:p>
                    </w:tc>
                  </w:tr>
                  <w:tr w:rsidR="007A76FE" w:rsidRPr="00426649" w14:paraId="6E4ECB72" w14:textId="77777777" w:rsidTr="007A76FE">
                    <w:trPr>
                      <w:trHeight w:hRule="exact" w:val="444"/>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727DBF" w14:textId="605F98A1" w:rsidR="007A76FE" w:rsidRPr="007A76FE" w:rsidRDefault="007A76FE" w:rsidP="007A76FE">
                        <w:pPr>
                          <w:keepNext/>
                          <w:keepLines/>
                          <w:widowControl w:val="0"/>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426649" w14:paraId="26713FCE" w14:textId="77777777" w:rsidTr="00EE5114">
                    <w:trPr>
                      <w:trHeight w:hRule="exact" w:val="430"/>
                    </w:trPr>
                    <w:tc>
                      <w:tcPr>
                        <w:tcW w:w="10207" w:type="dxa"/>
                        <w:gridSpan w:val="6"/>
                        <w:tcBorders>
                          <w:top w:val="single" w:sz="4" w:space="0" w:color="auto"/>
                          <w:bottom w:val="single" w:sz="4" w:space="0" w:color="auto"/>
                        </w:tcBorders>
                        <w:shd w:val="clear" w:color="auto" w:fill="FFFFFF" w:themeFill="background1"/>
                      </w:tcPr>
                      <w:p w14:paraId="5FDFC40E" w14:textId="77777777" w:rsidR="007A76FE" w:rsidRPr="00426649" w:rsidRDefault="007A76FE" w:rsidP="007A76FE">
                        <w:pPr>
                          <w:keepNext/>
                          <w:keepLines/>
                          <w:widowControl w:val="0"/>
                          <w:spacing w:before="60" w:after="60"/>
                          <w:rPr>
                            <w:rFonts w:ascii="Arial" w:hAnsi="Arial" w:cs="Arial"/>
                            <w:sz w:val="22"/>
                          </w:rPr>
                        </w:pPr>
                        <w:r w:rsidRPr="00426649">
                          <w:rPr>
                            <w:rFonts w:ascii="Arial" w:hAnsi="Arial" w:cs="Arial"/>
                            <w:b/>
                            <w:color w:val="294864"/>
                          </w:rPr>
                          <w:t>Diagnostic immunology laboratory (hours per week)</w:t>
                        </w:r>
                      </w:p>
                    </w:tc>
                  </w:tr>
                  <w:tr w:rsidR="007A76FE" w:rsidRPr="00426649" w14:paraId="3D8D69A8" w14:textId="77777777" w:rsidTr="007A76FE">
                    <w:trPr>
                      <w:trHeight w:hRule="exact" w:val="409"/>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1A978D5" w14:textId="77777777" w:rsidR="007A76FE" w:rsidRPr="00426649" w:rsidRDefault="007A76FE" w:rsidP="007A76FE">
                        <w:pPr>
                          <w:keepNext/>
                          <w:keepLines/>
                          <w:widowControl w:val="0"/>
                          <w:spacing w:before="60" w:after="60"/>
                          <w:rPr>
                            <w:rFonts w:ascii="Arial" w:hAnsi="Arial" w:cs="Arial"/>
                            <w:b/>
                            <w:color w:val="294864"/>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426649" w14:paraId="2E15BFB2" w14:textId="77777777" w:rsidTr="00EE5114">
                    <w:trPr>
                      <w:trHeight w:hRule="exact" w:val="433"/>
                    </w:trPr>
                    <w:tc>
                      <w:tcPr>
                        <w:tcW w:w="10207" w:type="dxa"/>
                        <w:gridSpan w:val="6"/>
                        <w:tcBorders>
                          <w:top w:val="single" w:sz="4" w:space="0" w:color="auto"/>
                          <w:bottom w:val="single" w:sz="4" w:space="0" w:color="auto"/>
                        </w:tcBorders>
                        <w:shd w:val="clear" w:color="auto" w:fill="FFFFFF" w:themeFill="background1"/>
                      </w:tcPr>
                      <w:p w14:paraId="751B298B" w14:textId="77777777" w:rsidR="007A76FE" w:rsidRPr="00426649" w:rsidRDefault="007A76FE" w:rsidP="007A76FE">
                        <w:pPr>
                          <w:keepNext/>
                          <w:keepLines/>
                          <w:widowControl w:val="0"/>
                          <w:spacing w:before="60" w:after="60"/>
                          <w:rPr>
                            <w:rFonts w:ascii="Arial" w:hAnsi="Arial" w:cs="Arial"/>
                            <w:sz w:val="22"/>
                          </w:rPr>
                        </w:pPr>
                        <w:r w:rsidRPr="00426649">
                          <w:rPr>
                            <w:rFonts w:ascii="Arial" w:hAnsi="Arial" w:cs="Arial"/>
                            <w:b/>
                            <w:color w:val="294864"/>
                          </w:rPr>
                          <w:t>Other activities – please specify (hours per week)</w:t>
                        </w:r>
                      </w:p>
                    </w:tc>
                  </w:tr>
                  <w:tr w:rsidR="007A76FE" w14:paraId="108D788B" w14:textId="77777777" w:rsidTr="00EE5114">
                    <w:trPr>
                      <w:trHeight w:hRule="exact" w:val="86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67CF6E" w14:textId="77777777" w:rsidR="007A76FE" w:rsidRDefault="007A76FE" w:rsidP="007A76FE">
                        <w:pPr>
                          <w:keepNext/>
                          <w:keepLines/>
                          <w:widowControl w:val="0"/>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r w:rsidR="007A76FE" w:rsidRPr="00C80A37" w14:paraId="4D18139A" w14:textId="77777777" w:rsidTr="007A76FE">
                    <w:trPr>
                      <w:trHeight w:hRule="exact" w:val="405"/>
                    </w:trPr>
                    <w:tc>
                      <w:tcPr>
                        <w:tcW w:w="10207" w:type="dxa"/>
                        <w:gridSpan w:val="6"/>
                        <w:tcBorders>
                          <w:top w:val="single" w:sz="4" w:space="0" w:color="auto"/>
                        </w:tcBorders>
                        <w:shd w:val="clear" w:color="auto" w:fill="FFFFFF" w:themeFill="background1"/>
                      </w:tcPr>
                      <w:p w14:paraId="6B378C8E" w14:textId="77777777" w:rsidR="007A76FE" w:rsidRPr="00C80A37" w:rsidRDefault="007A76FE" w:rsidP="007A76FE">
                        <w:pPr>
                          <w:keepNext/>
                          <w:keepLines/>
                          <w:spacing w:before="60" w:after="60"/>
                          <w:rPr>
                            <w:rFonts w:ascii="Arial" w:hAnsi="Arial" w:cs="Arial"/>
                            <w:b/>
                            <w:color w:val="294864"/>
                          </w:rPr>
                        </w:pPr>
                        <w:r w:rsidRPr="007A76FE">
                          <w:rPr>
                            <w:rFonts w:ascii="Arial" w:hAnsi="Arial" w:cs="Arial"/>
                            <w:b/>
                            <w:color w:val="294864"/>
                            <w:sz w:val="24"/>
                            <w:szCs w:val="24"/>
                          </w:rPr>
                          <w:t>ASSESSMENT OF THE YEAR IN WHICH THE EXAMINATION IS PASSED</w:t>
                        </w:r>
                      </w:p>
                    </w:tc>
                  </w:tr>
                  <w:tr w:rsidR="007A76FE" w:rsidRPr="00C80A37" w14:paraId="4A844FF6" w14:textId="77777777" w:rsidTr="007A76FE">
                    <w:trPr>
                      <w:trHeight w:hRule="exact" w:val="287"/>
                    </w:trPr>
                    <w:tc>
                      <w:tcPr>
                        <w:tcW w:w="10207" w:type="dxa"/>
                        <w:gridSpan w:val="6"/>
                        <w:shd w:val="clear" w:color="auto" w:fill="FFFFFF" w:themeFill="background1"/>
                      </w:tcPr>
                      <w:p w14:paraId="2FB4EA11" w14:textId="77777777" w:rsidR="007A76FE" w:rsidRPr="00C80A37" w:rsidRDefault="007A76FE" w:rsidP="007A76FE">
                        <w:pPr>
                          <w:keepNext/>
                          <w:keepLines/>
                          <w:suppressAutoHyphens/>
                          <w:spacing w:before="60" w:after="60"/>
                          <w:rPr>
                            <w:rFonts w:ascii="Arial" w:hAnsi="Arial" w:cs="Arial"/>
                            <w:i/>
                          </w:rPr>
                        </w:pPr>
                        <w:r>
                          <w:rPr>
                            <w:rFonts w:ascii="Arial" w:hAnsi="Arial" w:cs="Arial"/>
                            <w:i/>
                          </w:rPr>
                          <w:t>Please indicate below whether the trainee is sitting or has sat any examinations during this year.</w:t>
                        </w:r>
                      </w:p>
                    </w:tc>
                  </w:tr>
                  <w:tr w:rsidR="007A76FE" w:rsidRPr="00C80A37" w14:paraId="04D1573E" w14:textId="77777777" w:rsidTr="007A76FE">
                    <w:trPr>
                      <w:gridAfter w:val="1"/>
                      <w:wAfter w:w="993" w:type="dxa"/>
                      <w:trHeight w:hRule="exact" w:val="293"/>
                    </w:trPr>
                    <w:tc>
                      <w:tcPr>
                        <w:tcW w:w="3402" w:type="dxa"/>
                        <w:shd w:val="clear" w:color="auto" w:fill="FFFFFF" w:themeFill="background1"/>
                      </w:tcPr>
                      <w:p w14:paraId="50FC7CA3" w14:textId="77777777" w:rsidR="007A76FE" w:rsidRPr="00C80A37" w:rsidRDefault="007A76FE" w:rsidP="007A76FE">
                        <w:pPr>
                          <w:keepNext/>
                          <w:keepLines/>
                          <w:suppressAutoHyphens/>
                          <w:spacing w:before="60" w:after="60"/>
                          <w:rPr>
                            <w:rFonts w:ascii="Arial" w:hAnsi="Arial" w:cs="Arial"/>
                            <w:b/>
                          </w:rPr>
                        </w:pPr>
                        <w:r>
                          <w:rPr>
                            <w:rFonts w:ascii="Arial" w:hAnsi="Arial" w:cs="Arial"/>
                            <w:b/>
                          </w:rPr>
                          <w:t>RCPA Examinations:</w:t>
                        </w:r>
                      </w:p>
                    </w:tc>
                    <w:tc>
                      <w:tcPr>
                        <w:tcW w:w="993" w:type="dxa"/>
                        <w:shd w:val="clear" w:color="auto" w:fill="FFFFFF" w:themeFill="background1"/>
                      </w:tcPr>
                      <w:p w14:paraId="0146651E" w14:textId="77777777" w:rsidR="007A76FE" w:rsidRPr="00C80A37" w:rsidRDefault="007A76FE" w:rsidP="007A76FE">
                        <w:pPr>
                          <w:keepNext/>
                          <w:keepLines/>
                          <w:suppressAutoHyphens/>
                          <w:spacing w:before="60" w:after="60"/>
                          <w:rPr>
                            <w:rFonts w:ascii="Arial" w:hAnsi="Arial" w:cs="Arial"/>
                          </w:rPr>
                        </w:pPr>
                        <w:r>
                          <w:rPr>
                            <w:rFonts w:ascii="Arial" w:hAnsi="Arial" w:cs="Arial"/>
                          </w:rPr>
                          <w:t>Part I</w:t>
                        </w:r>
                      </w:p>
                    </w:tc>
                    <w:tc>
                      <w:tcPr>
                        <w:tcW w:w="708" w:type="dxa"/>
                        <w:shd w:val="clear" w:color="auto" w:fill="FFFFFF" w:themeFill="background1"/>
                      </w:tcPr>
                      <w:p w14:paraId="04A1D298" w14:textId="77777777" w:rsidR="007A76FE" w:rsidRPr="00C80A37"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F60BA6">
                          <w:rPr>
                            <w:rFonts w:ascii="Tahoma" w:hAnsi="Tahoma"/>
                          </w:rPr>
                        </w:r>
                        <w:r w:rsidR="00F60BA6">
                          <w:rPr>
                            <w:rFonts w:ascii="Tahoma" w:hAnsi="Tahoma"/>
                          </w:rPr>
                          <w:fldChar w:fldCharType="separate"/>
                        </w:r>
                        <w:r w:rsidRPr="006A6F8E">
                          <w:rPr>
                            <w:rFonts w:ascii="Tahoma" w:hAnsi="Tahoma"/>
                          </w:rPr>
                          <w:fldChar w:fldCharType="end"/>
                        </w:r>
                      </w:p>
                    </w:tc>
                    <w:tc>
                      <w:tcPr>
                        <w:tcW w:w="4111" w:type="dxa"/>
                        <w:gridSpan w:val="2"/>
                        <w:shd w:val="clear" w:color="auto" w:fill="FFFFFF" w:themeFill="background1"/>
                      </w:tcPr>
                      <w:p w14:paraId="4F18C884" w14:textId="77777777" w:rsidR="007A76FE" w:rsidRPr="00C80A37"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F60BA6">
                          <w:rPr>
                            <w:rFonts w:ascii="Tahoma" w:hAnsi="Tahoma"/>
                          </w:rPr>
                        </w:r>
                        <w:r w:rsidR="00F60BA6">
                          <w:rPr>
                            <w:rFonts w:ascii="Tahoma" w:hAnsi="Tahoma"/>
                          </w:rPr>
                          <w:fldChar w:fldCharType="separate"/>
                        </w:r>
                        <w:r w:rsidRPr="006A6F8E">
                          <w:rPr>
                            <w:rFonts w:ascii="Tahoma" w:hAnsi="Tahoma"/>
                          </w:rPr>
                          <w:fldChar w:fldCharType="end"/>
                        </w:r>
                      </w:p>
                    </w:tc>
                  </w:tr>
                  <w:tr w:rsidR="007A76FE" w14:paraId="083D4BCA" w14:textId="77777777" w:rsidTr="007A76FE">
                    <w:trPr>
                      <w:trHeight w:hRule="exact" w:val="410"/>
                    </w:trPr>
                    <w:tc>
                      <w:tcPr>
                        <w:tcW w:w="3402" w:type="dxa"/>
                        <w:shd w:val="clear" w:color="auto" w:fill="FFFFFF" w:themeFill="background1"/>
                      </w:tcPr>
                      <w:p w14:paraId="6E0C8D3C" w14:textId="77777777" w:rsidR="007A76FE" w:rsidRPr="00C80A37" w:rsidRDefault="007A76FE" w:rsidP="007A76FE">
                        <w:pPr>
                          <w:keepNext/>
                          <w:keepLines/>
                          <w:suppressAutoHyphens/>
                          <w:spacing w:before="60" w:after="60"/>
                          <w:rPr>
                            <w:rFonts w:ascii="Arial" w:hAnsi="Arial" w:cs="Arial"/>
                            <w:b/>
                          </w:rPr>
                        </w:pPr>
                        <w:r>
                          <w:rPr>
                            <w:rFonts w:ascii="Arial" w:hAnsi="Arial" w:cs="Arial"/>
                            <w:b/>
                          </w:rPr>
                          <w:t>RACP Examinations:</w:t>
                        </w:r>
                      </w:p>
                    </w:tc>
                    <w:tc>
                      <w:tcPr>
                        <w:tcW w:w="993" w:type="dxa"/>
                        <w:shd w:val="clear" w:color="auto" w:fill="FFFFFF" w:themeFill="background1"/>
                      </w:tcPr>
                      <w:p w14:paraId="72931AF9" w14:textId="77777777" w:rsidR="007A76FE" w:rsidRDefault="007A76FE" w:rsidP="007A76FE">
                        <w:pPr>
                          <w:keepNext/>
                          <w:keepLines/>
                          <w:suppressAutoHyphens/>
                          <w:spacing w:before="60" w:after="60"/>
                          <w:rPr>
                            <w:rFonts w:ascii="Arial" w:hAnsi="Arial" w:cs="Arial"/>
                          </w:rPr>
                        </w:pPr>
                        <w:r>
                          <w:rPr>
                            <w:rFonts w:ascii="Arial" w:hAnsi="Arial" w:cs="Arial"/>
                          </w:rPr>
                          <w:t>Written</w:t>
                        </w:r>
                      </w:p>
                    </w:tc>
                    <w:tc>
                      <w:tcPr>
                        <w:tcW w:w="708" w:type="dxa"/>
                        <w:shd w:val="clear" w:color="auto" w:fill="FFFFFF" w:themeFill="background1"/>
                      </w:tcPr>
                      <w:p w14:paraId="107EBD1E" w14:textId="77777777" w:rsidR="007A76FE"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F60BA6">
                          <w:rPr>
                            <w:rFonts w:ascii="Tahoma" w:hAnsi="Tahoma"/>
                          </w:rPr>
                        </w:r>
                        <w:r w:rsidR="00F60BA6">
                          <w:rPr>
                            <w:rFonts w:ascii="Tahoma" w:hAnsi="Tahoma"/>
                          </w:rPr>
                          <w:fldChar w:fldCharType="separate"/>
                        </w:r>
                        <w:r w:rsidRPr="006A6F8E">
                          <w:rPr>
                            <w:rFonts w:ascii="Tahoma" w:hAnsi="Tahoma"/>
                          </w:rPr>
                          <w:fldChar w:fldCharType="end"/>
                        </w:r>
                      </w:p>
                    </w:tc>
                    <w:tc>
                      <w:tcPr>
                        <w:tcW w:w="993" w:type="dxa"/>
                        <w:shd w:val="clear" w:color="auto" w:fill="FFFFFF" w:themeFill="background1"/>
                      </w:tcPr>
                      <w:p w14:paraId="6929E8B6" w14:textId="77777777" w:rsidR="007A76FE" w:rsidRDefault="007A76FE" w:rsidP="007A76FE">
                        <w:pPr>
                          <w:keepNext/>
                          <w:keepLines/>
                          <w:suppressAutoHyphens/>
                          <w:spacing w:before="60" w:after="60"/>
                          <w:rPr>
                            <w:rFonts w:ascii="Arial" w:hAnsi="Arial" w:cs="Arial"/>
                          </w:rPr>
                        </w:pPr>
                        <w:r>
                          <w:rPr>
                            <w:rFonts w:ascii="Arial" w:hAnsi="Arial" w:cs="Arial"/>
                          </w:rPr>
                          <w:t>Clinical</w:t>
                        </w:r>
                      </w:p>
                    </w:tc>
                    <w:tc>
                      <w:tcPr>
                        <w:tcW w:w="4111" w:type="dxa"/>
                        <w:gridSpan w:val="2"/>
                        <w:shd w:val="clear" w:color="auto" w:fill="FFFFFF" w:themeFill="background1"/>
                      </w:tcPr>
                      <w:p w14:paraId="07D16C88" w14:textId="77777777" w:rsidR="007A76FE" w:rsidRDefault="007A76FE" w:rsidP="007A76FE">
                        <w:pPr>
                          <w:keepNext/>
                          <w:keepLines/>
                          <w:suppressAutoHyphens/>
                          <w:spacing w:before="60" w:after="60"/>
                          <w:rPr>
                            <w:rFonts w:ascii="Arial" w:hAnsi="Arial" w:cs="Arial"/>
                          </w:rPr>
                        </w:pPr>
                        <w:r w:rsidRPr="006A6F8E">
                          <w:rPr>
                            <w:rFonts w:ascii="Tahoma" w:hAnsi="Tahoma"/>
                          </w:rPr>
                          <w:fldChar w:fldCharType="begin">
                            <w:ffData>
                              <w:name w:val="Check23"/>
                              <w:enabled/>
                              <w:calcOnExit w:val="0"/>
                              <w:checkBox>
                                <w:sizeAuto/>
                                <w:default w:val="0"/>
                              </w:checkBox>
                            </w:ffData>
                          </w:fldChar>
                        </w:r>
                        <w:r w:rsidRPr="006A6F8E">
                          <w:rPr>
                            <w:rFonts w:ascii="Tahoma" w:hAnsi="Tahoma"/>
                          </w:rPr>
                          <w:instrText xml:space="preserve"> FORMCHECKBOX </w:instrText>
                        </w:r>
                        <w:r w:rsidR="00F60BA6">
                          <w:rPr>
                            <w:rFonts w:ascii="Tahoma" w:hAnsi="Tahoma"/>
                          </w:rPr>
                        </w:r>
                        <w:r w:rsidR="00F60BA6">
                          <w:rPr>
                            <w:rFonts w:ascii="Tahoma" w:hAnsi="Tahoma"/>
                          </w:rPr>
                          <w:fldChar w:fldCharType="separate"/>
                        </w:r>
                        <w:r w:rsidRPr="006A6F8E">
                          <w:rPr>
                            <w:rFonts w:ascii="Tahoma" w:hAnsi="Tahoma"/>
                          </w:rPr>
                          <w:fldChar w:fldCharType="end"/>
                        </w:r>
                      </w:p>
                    </w:tc>
                  </w:tr>
                  <w:tr w:rsidR="007A76FE" w:rsidRPr="006A6F8E" w14:paraId="4891123A" w14:textId="77777777" w:rsidTr="00EE5114">
                    <w:trPr>
                      <w:trHeight w:hRule="exact" w:val="430"/>
                    </w:trPr>
                    <w:tc>
                      <w:tcPr>
                        <w:tcW w:w="10207" w:type="dxa"/>
                        <w:gridSpan w:val="6"/>
                        <w:tcBorders>
                          <w:bottom w:val="single" w:sz="4" w:space="0" w:color="auto"/>
                        </w:tcBorders>
                        <w:shd w:val="clear" w:color="auto" w:fill="FFFFFF" w:themeFill="background1"/>
                      </w:tcPr>
                      <w:p w14:paraId="0A99C7C2" w14:textId="531091E8" w:rsidR="007A76FE" w:rsidRPr="007A76FE" w:rsidRDefault="007A76FE" w:rsidP="007A76FE">
                        <w:pPr>
                          <w:keepNext/>
                          <w:keepLines/>
                          <w:suppressAutoHyphens/>
                          <w:spacing w:before="60" w:after="60"/>
                          <w:rPr>
                            <w:rFonts w:ascii="Arial" w:hAnsi="Arial" w:cs="Arial"/>
                          </w:rPr>
                        </w:pPr>
                        <w:r>
                          <w:rPr>
                            <w:rFonts w:ascii="Arial" w:hAnsi="Arial" w:cs="Arial"/>
                          </w:rPr>
                          <w:t>Has preparation for the examination adversely affected advanced training? If yes, please specify below:</w:t>
                        </w:r>
                      </w:p>
                    </w:tc>
                  </w:tr>
                  <w:tr w:rsidR="007A76FE" w:rsidRPr="00426649" w14:paraId="25F80898" w14:textId="77777777" w:rsidTr="007A76FE">
                    <w:trPr>
                      <w:trHeight w:hRule="exact" w:val="717"/>
                    </w:trPr>
                    <w:tc>
                      <w:tcPr>
                        <w:tcW w:w="102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75101E" w14:textId="77777777" w:rsidR="007A76FE" w:rsidRPr="00426649" w:rsidRDefault="007A76FE" w:rsidP="007A76FE">
                        <w:pPr>
                          <w:keepNext/>
                          <w:keepLines/>
                          <w:suppressAutoHyphens/>
                          <w:spacing w:before="60" w:after="60"/>
                          <w:rPr>
                            <w:rFonts w:ascii="Arial" w:hAnsi="Arial" w:cs="Arial"/>
                            <w:sz w:val="22"/>
                          </w:rPr>
                        </w:pPr>
                        <w:r w:rsidRPr="00426649">
                          <w:rPr>
                            <w:rFonts w:ascii="Arial" w:hAnsi="Arial" w:cs="Arial"/>
                            <w:sz w:val="22"/>
                          </w:rPr>
                          <w:fldChar w:fldCharType="begin">
                            <w:ffData>
                              <w:name w:val="Text9"/>
                              <w:enabled/>
                              <w:calcOnExit w:val="0"/>
                              <w:textInput/>
                            </w:ffData>
                          </w:fldChar>
                        </w:r>
                        <w:r w:rsidRPr="00426649">
                          <w:rPr>
                            <w:rFonts w:ascii="Arial" w:hAnsi="Arial" w:cs="Arial"/>
                            <w:sz w:val="22"/>
                          </w:rPr>
                          <w:instrText xml:space="preserve"> FORMTEXT </w:instrText>
                        </w:r>
                        <w:r w:rsidRPr="00426649">
                          <w:rPr>
                            <w:rFonts w:ascii="Arial" w:hAnsi="Arial" w:cs="Arial"/>
                            <w:sz w:val="22"/>
                          </w:rPr>
                        </w:r>
                        <w:r w:rsidRPr="00426649">
                          <w:rPr>
                            <w:rFonts w:ascii="Arial" w:hAnsi="Arial" w:cs="Arial"/>
                            <w:sz w:val="22"/>
                          </w:rPr>
                          <w:fldChar w:fldCharType="separate"/>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noProof/>
                            <w:sz w:val="22"/>
                          </w:rPr>
                          <w:t> </w:t>
                        </w:r>
                        <w:r w:rsidRPr="00426649">
                          <w:rPr>
                            <w:rFonts w:ascii="Arial" w:hAnsi="Arial" w:cs="Arial"/>
                            <w:sz w:val="22"/>
                          </w:rPr>
                          <w:fldChar w:fldCharType="end"/>
                        </w:r>
                      </w:p>
                    </w:tc>
                  </w:tr>
                </w:tbl>
                <w:p w14:paraId="33A90380" w14:textId="50801362" w:rsidR="004C1F07" w:rsidRDefault="004C1F07" w:rsidP="007A76FE">
                  <w:pPr>
                    <w:keepNext/>
                    <w:keepLines/>
                    <w:spacing w:before="60" w:after="60"/>
                    <w:rPr>
                      <w:rFonts w:ascii="Arial" w:hAnsi="Arial" w:cs="Arial"/>
                    </w:rPr>
                  </w:pPr>
                </w:p>
              </w:tc>
            </w:tr>
            <w:tr w:rsidR="004C1F07"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4C1F07" w:rsidRPr="00E07ABF" w:rsidRDefault="004C1F07" w:rsidP="004C1F07">
                  <w:pPr>
                    <w:keepNext/>
                    <w:keepLines/>
                    <w:rPr>
                      <w:rFonts w:ascii="Arial" w:hAnsi="Arial" w:cs="Arial"/>
                      <w:sz w:val="12"/>
                      <w:szCs w:val="12"/>
                    </w:rPr>
                  </w:pPr>
                </w:p>
              </w:tc>
            </w:tr>
            <w:tr w:rsidR="004C1F07" w14:paraId="19A91A22" w14:textId="77777777" w:rsidTr="007A76FE">
              <w:trPr>
                <w:trHeight w:val="236"/>
              </w:trPr>
              <w:tc>
                <w:tcPr>
                  <w:tcW w:w="10368" w:type="dxa"/>
                  <w:tcBorders>
                    <w:top w:val="single" w:sz="18" w:space="0" w:color="294864"/>
                    <w:left w:val="nil"/>
                    <w:bottom w:val="nil"/>
                    <w:right w:val="nil"/>
                  </w:tcBorders>
                  <w:shd w:val="clear" w:color="auto" w:fill="auto"/>
                  <w:vAlign w:val="center"/>
                </w:tcPr>
                <w:p w14:paraId="5180D270" w14:textId="77777777" w:rsidR="00C66975" w:rsidRDefault="00C66975" w:rsidP="004C1F07">
                  <w:pPr>
                    <w:keepNext/>
                    <w:keepLines/>
                    <w:spacing w:before="60" w:after="60"/>
                    <w:rPr>
                      <w:rFonts w:ascii="Arial" w:hAnsi="Arial" w:cs="Arial"/>
                      <w:b/>
                      <w:color w:val="294864"/>
                      <w:sz w:val="24"/>
                      <w:szCs w:val="24"/>
                    </w:rPr>
                  </w:pPr>
                </w:p>
                <w:p w14:paraId="69310C13" w14:textId="7583848C" w:rsidR="004C1F07" w:rsidRPr="00F87CE9" w:rsidRDefault="004C1F07" w:rsidP="004C1F07">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(for PREP </w:t>
                  </w:r>
                  <w:r>
                    <w:rPr>
                      <w:rFonts w:ascii="Arial" w:hAnsi="Arial" w:cs="Arial"/>
                      <w:b/>
                      <w:color w:val="294864"/>
                      <w:sz w:val="24"/>
                      <w:szCs w:val="24"/>
                    </w:rPr>
                    <w:t>t</w:t>
                  </w:r>
                  <w:r w:rsidRPr="00F87CE9">
                    <w:rPr>
                      <w:rFonts w:ascii="Arial" w:hAnsi="Arial" w:cs="Arial"/>
                      <w:b/>
                      <w:color w:val="294864"/>
                      <w:sz w:val="24"/>
                      <w:szCs w:val="24"/>
                    </w:rPr>
                    <w:t>rainees only)</w:t>
                  </w:r>
                </w:p>
              </w:tc>
            </w:tr>
            <w:tr w:rsidR="004C1F07"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4C1F07" w:rsidRDefault="004C1F07" w:rsidP="004C1F07">
                  <w:pPr>
                    <w:keepNext/>
                    <w:keepLines/>
                    <w:suppressAutoHyphens/>
                    <w:spacing w:before="60" w:after="60"/>
                    <w:rPr>
                      <w:rFonts w:ascii="Arial" w:hAnsi="Arial" w:cs="Arial"/>
                      <w:i/>
                    </w:rPr>
                  </w:pPr>
                  <w:r>
                    <w:rPr>
                      <w:rFonts w:ascii="Arial" w:hAnsi="Arial" w:cs="Arial"/>
                      <w:i/>
                    </w:rPr>
                    <w:lastRenderedPageBreak/>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4C1F07" w:rsidRPr="00E2138F" w14:paraId="058DDCC3" w14:textId="77777777" w:rsidTr="00A63108">
                    <w:trPr>
                      <w:trHeight w:val="360"/>
                    </w:trPr>
                    <w:tc>
                      <w:tcPr>
                        <w:tcW w:w="959" w:type="dxa"/>
                        <w:shd w:val="clear" w:color="auto" w:fill="auto"/>
                      </w:tcPr>
                      <w:p w14:paraId="7B04456E" w14:textId="77777777" w:rsidR="004C1F07" w:rsidRPr="00366F1A" w:rsidRDefault="004C1F07" w:rsidP="00F92D3E">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60BA6">
                          <w:rPr>
                            <w:rFonts w:ascii="Arial" w:hAnsi="Arial"/>
                            <w:bCs/>
                          </w:rPr>
                        </w:r>
                        <w:r w:rsidR="00F60BA6">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4C1F07" w:rsidRPr="00366F1A" w:rsidRDefault="004C1F07" w:rsidP="00F92D3E">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60BA6">
                          <w:rPr>
                            <w:rFonts w:ascii="Arial" w:hAnsi="Arial"/>
                            <w:bCs/>
                          </w:rPr>
                        </w:r>
                        <w:r w:rsidR="00F60BA6">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335F44E2" w:rsidR="004C1F07" w:rsidRPr="007A76FE" w:rsidRDefault="004C1F07" w:rsidP="00F92D3E">
                        <w:pPr>
                          <w:keepNext/>
                          <w:keepLines/>
                          <w:framePr w:hSpace="180" w:wrap="around" w:vAnchor="text" w:hAnchor="margin" w:xAlign="center" w:y="1660"/>
                          <w:jc w:val="both"/>
                          <w:outlineLvl w:val="7"/>
                          <w:rPr>
                            <w:rFonts w:ascii="Arial" w:hAnsi="Arial"/>
                            <w:bCs/>
                          </w:rPr>
                        </w:pPr>
                        <w:r w:rsidRPr="007A76FE">
                          <w:rPr>
                            <w:rFonts w:ascii="Arial" w:hAnsi="Arial"/>
                            <w:bCs/>
                          </w:rPr>
                          <w:t xml:space="preserve">Learning Needs Analysis (minimum </w:t>
                        </w:r>
                        <w:r w:rsidR="007A76FE" w:rsidRPr="007A76FE">
                          <w:rPr>
                            <w:rFonts w:ascii="Arial" w:hAnsi="Arial"/>
                            <w:bCs/>
                          </w:rPr>
                          <w:t>2</w:t>
                        </w:r>
                        <w:r w:rsidRPr="007A76FE">
                          <w:rPr>
                            <w:rFonts w:ascii="Arial" w:hAnsi="Arial"/>
                            <w:bCs/>
                          </w:rPr>
                          <w:t xml:space="preserve"> required per </w:t>
                        </w:r>
                        <w:r w:rsidR="007A76FE" w:rsidRPr="007A76FE">
                          <w:rPr>
                            <w:rFonts w:ascii="Arial" w:hAnsi="Arial"/>
                            <w:bCs/>
                          </w:rPr>
                          <w:t xml:space="preserve">core clinical </w:t>
                        </w:r>
                        <w:r w:rsidRPr="007A76FE">
                          <w:rPr>
                            <w:rFonts w:ascii="Arial" w:hAnsi="Arial"/>
                            <w:bCs/>
                          </w:rPr>
                          <w:t>training year)</w:t>
                        </w:r>
                      </w:p>
                    </w:tc>
                  </w:tr>
                  <w:tr w:rsidR="004C1F07" w:rsidRPr="00E2138F" w14:paraId="5BFB2A4D" w14:textId="77777777" w:rsidTr="00A63108">
                    <w:trPr>
                      <w:trHeight w:val="360"/>
                    </w:trPr>
                    <w:tc>
                      <w:tcPr>
                        <w:tcW w:w="959" w:type="dxa"/>
                        <w:shd w:val="clear" w:color="auto" w:fill="auto"/>
                      </w:tcPr>
                      <w:p w14:paraId="7DABCC9A" w14:textId="77777777" w:rsidR="004C1F07" w:rsidRPr="00366F1A" w:rsidRDefault="004C1F07" w:rsidP="00F92D3E">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60BA6">
                          <w:rPr>
                            <w:rFonts w:ascii="Arial" w:hAnsi="Arial"/>
                            <w:bCs/>
                          </w:rPr>
                        </w:r>
                        <w:r w:rsidR="00F60BA6">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4C1F07" w:rsidRPr="00366F1A" w:rsidRDefault="004C1F07" w:rsidP="00F92D3E">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60BA6">
                          <w:rPr>
                            <w:rFonts w:ascii="Arial" w:hAnsi="Arial"/>
                            <w:bCs/>
                          </w:rPr>
                        </w:r>
                        <w:r w:rsidR="00F60BA6">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6832DD99" w:rsidR="004C1F07" w:rsidRPr="007A76FE" w:rsidRDefault="004C1F07" w:rsidP="00F92D3E">
                        <w:pPr>
                          <w:keepNext/>
                          <w:keepLines/>
                          <w:framePr w:hSpace="180" w:wrap="around" w:vAnchor="text" w:hAnchor="margin" w:xAlign="center" w:y="1660"/>
                          <w:jc w:val="both"/>
                          <w:outlineLvl w:val="7"/>
                          <w:rPr>
                            <w:rFonts w:ascii="Arial" w:hAnsi="Arial"/>
                            <w:bCs/>
                          </w:rPr>
                        </w:pPr>
                        <w:r w:rsidRPr="007A76FE">
                          <w:rPr>
                            <w:rFonts w:ascii="Arial" w:hAnsi="Arial"/>
                            <w:bCs/>
                          </w:rPr>
                          <w:t xml:space="preserve">Case-based Discussion (minimum </w:t>
                        </w:r>
                        <w:r w:rsidR="007A76FE" w:rsidRPr="007A76FE">
                          <w:rPr>
                            <w:rFonts w:ascii="Arial" w:hAnsi="Arial"/>
                            <w:bCs/>
                          </w:rPr>
                          <w:t>4</w:t>
                        </w:r>
                        <w:r w:rsidRPr="007A76FE">
                          <w:rPr>
                            <w:rFonts w:ascii="Arial" w:hAnsi="Arial"/>
                            <w:bCs/>
                          </w:rPr>
                          <w:t xml:space="preserve"> required per </w:t>
                        </w:r>
                        <w:r w:rsidR="007A76FE" w:rsidRPr="007A76FE">
                          <w:rPr>
                            <w:rFonts w:ascii="Arial" w:hAnsi="Arial"/>
                            <w:bCs/>
                          </w:rPr>
                          <w:t xml:space="preserve">core clinical </w:t>
                        </w:r>
                        <w:r w:rsidRPr="007A76FE">
                          <w:rPr>
                            <w:rFonts w:ascii="Arial" w:hAnsi="Arial"/>
                            <w:bCs/>
                          </w:rPr>
                          <w:t>training year)</w:t>
                        </w:r>
                      </w:p>
                    </w:tc>
                  </w:tr>
                  <w:tr w:rsidR="004C1F07" w:rsidRPr="00E2138F" w14:paraId="2F866D62" w14:textId="77777777" w:rsidTr="00A63108">
                    <w:trPr>
                      <w:trHeight w:val="360"/>
                    </w:trPr>
                    <w:tc>
                      <w:tcPr>
                        <w:tcW w:w="959" w:type="dxa"/>
                        <w:shd w:val="clear" w:color="auto" w:fill="auto"/>
                      </w:tcPr>
                      <w:p w14:paraId="4D92B94B" w14:textId="77777777" w:rsidR="004C1F07" w:rsidRPr="00366F1A" w:rsidRDefault="004C1F07" w:rsidP="00F92D3E">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60BA6">
                          <w:rPr>
                            <w:rFonts w:ascii="Arial" w:hAnsi="Arial"/>
                            <w:bCs/>
                          </w:rPr>
                        </w:r>
                        <w:r w:rsidR="00F60BA6">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4C1F07" w:rsidRPr="00366F1A" w:rsidRDefault="004C1F07" w:rsidP="00F92D3E">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F60BA6">
                          <w:rPr>
                            <w:rFonts w:ascii="Arial" w:hAnsi="Arial"/>
                            <w:bCs/>
                          </w:rPr>
                        </w:r>
                        <w:r w:rsidR="00F60BA6">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74ACA100" w:rsidR="004C1F07" w:rsidRPr="007A76FE" w:rsidRDefault="004C1F07" w:rsidP="00F92D3E">
                        <w:pPr>
                          <w:keepNext/>
                          <w:keepLines/>
                          <w:framePr w:hSpace="180" w:wrap="around" w:vAnchor="text" w:hAnchor="margin" w:xAlign="center" w:y="1660"/>
                          <w:jc w:val="both"/>
                          <w:outlineLvl w:val="7"/>
                          <w:rPr>
                            <w:rFonts w:ascii="Arial" w:hAnsi="Arial"/>
                            <w:bCs/>
                          </w:rPr>
                        </w:pPr>
                        <w:r w:rsidRPr="007A76FE">
                          <w:rPr>
                            <w:rFonts w:ascii="Arial" w:hAnsi="Arial"/>
                            <w:bCs/>
                          </w:rPr>
                          <w:t xml:space="preserve">Direct Observations of Procedural Skills (minimum </w:t>
                        </w:r>
                        <w:r w:rsidR="007A76FE" w:rsidRPr="007A76FE">
                          <w:rPr>
                            <w:rFonts w:ascii="Arial" w:hAnsi="Arial"/>
                            <w:bCs/>
                          </w:rPr>
                          <w:t>2</w:t>
                        </w:r>
                        <w:r w:rsidRPr="007A76FE">
                          <w:rPr>
                            <w:rFonts w:ascii="Arial" w:hAnsi="Arial"/>
                            <w:bCs/>
                          </w:rPr>
                          <w:t xml:space="preserve"> required per training year)</w:t>
                        </w:r>
                      </w:p>
                    </w:tc>
                  </w:tr>
                </w:tbl>
                <w:p w14:paraId="531F1973" w14:textId="77777777" w:rsidR="004C1F07" w:rsidRPr="00560FEF" w:rsidRDefault="004C1F07" w:rsidP="004C1F07">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4C1F07" w:rsidRPr="00A464ED" w:rsidRDefault="004C1F07" w:rsidP="004C1F07">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C1F07" w:rsidRPr="000461A8" w14:paraId="6C0E978C" w14:textId="77777777" w:rsidTr="00A63108">
                    <w:trPr>
                      <w:trHeight w:val="1849"/>
                    </w:trPr>
                    <w:tc>
                      <w:tcPr>
                        <w:tcW w:w="10163" w:type="dxa"/>
                        <w:shd w:val="clear" w:color="auto" w:fill="auto"/>
                      </w:tcPr>
                      <w:p w14:paraId="4C0161B7" w14:textId="77777777" w:rsidR="004C1F07" w:rsidRPr="000461A8" w:rsidRDefault="004C1F07" w:rsidP="00F92D3E">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4C1F07" w:rsidRPr="00293916" w:rsidRDefault="004C1F07" w:rsidP="004C1F07">
                  <w:pPr>
                    <w:keepNext/>
                    <w:keepLines/>
                    <w:suppressAutoHyphens/>
                    <w:rPr>
                      <w:rFonts w:ascii="Arial" w:hAnsi="Arial" w:cs="Arial"/>
                    </w:rPr>
                  </w:pPr>
                </w:p>
              </w:tc>
            </w:tr>
            <w:tr w:rsidR="004C1F07" w14:paraId="06CB1C12" w14:textId="77777777" w:rsidTr="00A63108">
              <w:tc>
                <w:tcPr>
                  <w:tcW w:w="10368" w:type="dxa"/>
                  <w:tcBorders>
                    <w:top w:val="nil"/>
                    <w:left w:val="nil"/>
                    <w:bottom w:val="nil"/>
                    <w:right w:val="nil"/>
                  </w:tcBorders>
                  <w:shd w:val="clear" w:color="auto" w:fill="auto"/>
                  <w:vAlign w:val="center"/>
                </w:tcPr>
                <w:p w14:paraId="227BE9F5" w14:textId="77777777" w:rsidR="004C1F07" w:rsidRPr="00E07ABF" w:rsidRDefault="004C1F07" w:rsidP="004C1F07">
                  <w:pPr>
                    <w:keepNext/>
                    <w:keepLines/>
                    <w:suppressAutoHyphens/>
                    <w:rPr>
                      <w:rFonts w:ascii="Arial" w:hAnsi="Arial" w:cs="Arial"/>
                      <w:i/>
                      <w:sz w:val="12"/>
                      <w:szCs w:val="12"/>
                    </w:rPr>
                  </w:pPr>
                </w:p>
              </w:tc>
            </w:tr>
            <w:tr w:rsidR="004C1F07"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C1F07"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4C1F07" w:rsidRDefault="004C1F07" w:rsidP="004C1F07">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0F8011B4" w:rsidR="004C1F07" w:rsidRDefault="004C1F07" w:rsidP="004C1F07">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13" w:history="1">
                          <w:r w:rsidRPr="00501DAF">
                            <w:rPr>
                              <w:rStyle w:val="Hyperlink"/>
                              <w:rFonts w:ascii="Arial" w:hAnsi="Arial" w:cs="Arial"/>
                              <w:i/>
                            </w:rPr>
                            <w:t>Research Project Guidelines</w:t>
                          </w:r>
                        </w:hyperlink>
                        <w:r>
                          <w:rPr>
                            <w:rFonts w:ascii="Arial" w:hAnsi="Arial" w:cs="Arial"/>
                            <w:i/>
                          </w:rPr>
                          <w:t xml:space="preserve">. </w:t>
                        </w:r>
                      </w:p>
                      <w:p w14:paraId="4CB24311" w14:textId="77777777" w:rsidR="004C1F07" w:rsidRPr="007E21F3" w:rsidRDefault="004C1F07" w:rsidP="004C1F07">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C1F07" w:rsidRPr="000461A8" w14:paraId="0A6D8629" w14:textId="77777777" w:rsidTr="00603787">
                          <w:trPr>
                            <w:trHeight w:val="1766"/>
                          </w:trPr>
                          <w:tc>
                            <w:tcPr>
                              <w:tcW w:w="10163" w:type="dxa"/>
                              <w:shd w:val="clear" w:color="auto" w:fill="auto"/>
                            </w:tcPr>
                            <w:p w14:paraId="6DC3C51B" w14:textId="77777777" w:rsidR="004C1F07" w:rsidRPr="000461A8" w:rsidRDefault="004C1F07" w:rsidP="00F92D3E">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4C1F07" w:rsidRDefault="004C1F07" w:rsidP="004C1F07">
                        <w:pPr>
                          <w:rPr>
                            <w:rFonts w:ascii="Arial" w:hAnsi="Arial" w:cs="Arial"/>
                          </w:rPr>
                        </w:pPr>
                      </w:p>
                      <w:p w14:paraId="452EA252" w14:textId="77777777" w:rsidR="004C1F07" w:rsidRPr="007E21F3" w:rsidRDefault="004C1F07" w:rsidP="004C1F07">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4C1F07" w14:paraId="51A08F68" w14:textId="77777777" w:rsidTr="007A76FE">
                          <w:trPr>
                            <w:trHeight w:val="4093"/>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4C1F07"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4C1F07"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4C1F07" w:rsidRPr="00684407" w:rsidRDefault="004C1F07" w:rsidP="004C1F07">
                        <w:pPr>
                          <w:keepNext/>
                          <w:keepLines/>
                          <w:spacing w:before="60" w:after="60"/>
                          <w:rPr>
                            <w:rFonts w:ascii="Arial" w:hAnsi="Arial" w:cs="Arial"/>
                            <w:b/>
                            <w:color w:val="FFFFFF" w:themeColor="background1"/>
                            <w:sz w:val="22"/>
                            <w:szCs w:val="22"/>
                          </w:rPr>
                        </w:pPr>
                      </w:p>
                    </w:tc>
                  </w:tr>
                  <w:tr w:rsidR="004C1F07" w:rsidRPr="00E2138F" w14:paraId="766226F0" w14:textId="77777777" w:rsidTr="00A63108">
                    <w:trPr>
                      <w:trHeight w:val="20"/>
                    </w:trPr>
                    <w:tc>
                      <w:tcPr>
                        <w:tcW w:w="10368" w:type="dxa"/>
                        <w:shd w:val="clear" w:color="auto" w:fill="FFFFFF" w:themeFill="background1"/>
                        <w:vAlign w:val="center"/>
                      </w:tcPr>
                      <w:p w14:paraId="129D90CA" w14:textId="1DA96364" w:rsidR="004C1F07" w:rsidRDefault="004C1F07" w:rsidP="004C1F07">
                        <w:pPr>
                          <w:rPr>
                            <w:rFonts w:ascii="Arial" w:hAnsi="Arial" w:cs="Arial"/>
                            <w:b/>
                            <w:color w:val="1F497D" w:themeColor="text2"/>
                            <w:sz w:val="24"/>
                            <w:szCs w:val="24"/>
                          </w:rPr>
                        </w:pPr>
                      </w:p>
                      <w:p w14:paraId="0656C23B" w14:textId="49660F2D" w:rsidR="007A76FE" w:rsidRDefault="007A76FE" w:rsidP="004C1F07">
                        <w:pPr>
                          <w:rPr>
                            <w:rFonts w:ascii="Arial" w:hAnsi="Arial" w:cs="Arial"/>
                            <w:b/>
                            <w:color w:val="1F497D" w:themeColor="text2"/>
                            <w:sz w:val="24"/>
                            <w:szCs w:val="24"/>
                          </w:rPr>
                        </w:pPr>
                      </w:p>
                      <w:p w14:paraId="570E55AD" w14:textId="5BF9C0DC" w:rsidR="007A76FE" w:rsidRDefault="007A76FE" w:rsidP="004C1F07">
                        <w:pPr>
                          <w:rPr>
                            <w:rFonts w:ascii="Arial" w:hAnsi="Arial" w:cs="Arial"/>
                            <w:b/>
                            <w:color w:val="1F497D" w:themeColor="text2"/>
                            <w:sz w:val="24"/>
                            <w:szCs w:val="24"/>
                          </w:rPr>
                        </w:pPr>
                      </w:p>
                      <w:p w14:paraId="1768B129" w14:textId="26612153" w:rsidR="007A76FE" w:rsidRDefault="007A76FE" w:rsidP="004C1F07">
                        <w:pPr>
                          <w:rPr>
                            <w:rFonts w:ascii="Arial" w:hAnsi="Arial" w:cs="Arial"/>
                            <w:b/>
                            <w:color w:val="1F497D" w:themeColor="text2"/>
                            <w:sz w:val="24"/>
                            <w:szCs w:val="24"/>
                          </w:rPr>
                        </w:pPr>
                      </w:p>
                      <w:p w14:paraId="7748462A" w14:textId="1411DC02" w:rsidR="007A76FE" w:rsidRDefault="007A76FE" w:rsidP="004C1F07">
                        <w:pPr>
                          <w:rPr>
                            <w:rFonts w:ascii="Arial" w:hAnsi="Arial" w:cs="Arial"/>
                            <w:b/>
                            <w:color w:val="1F497D" w:themeColor="text2"/>
                            <w:sz w:val="24"/>
                            <w:szCs w:val="24"/>
                          </w:rPr>
                        </w:pPr>
                      </w:p>
                      <w:p w14:paraId="0C320814" w14:textId="766CA873" w:rsidR="00C66975" w:rsidRDefault="00C66975" w:rsidP="004C1F07">
                        <w:pPr>
                          <w:rPr>
                            <w:rFonts w:ascii="Arial" w:hAnsi="Arial" w:cs="Arial"/>
                            <w:b/>
                            <w:color w:val="1F497D" w:themeColor="text2"/>
                            <w:sz w:val="24"/>
                            <w:szCs w:val="24"/>
                          </w:rPr>
                        </w:pPr>
                      </w:p>
                      <w:p w14:paraId="41874507" w14:textId="77777777" w:rsidR="00C66975" w:rsidRDefault="00C66975" w:rsidP="004C1F07">
                        <w:pPr>
                          <w:rPr>
                            <w:rFonts w:ascii="Arial" w:hAnsi="Arial" w:cs="Arial"/>
                            <w:b/>
                            <w:color w:val="1F497D" w:themeColor="text2"/>
                            <w:sz w:val="24"/>
                            <w:szCs w:val="24"/>
                          </w:rPr>
                        </w:pPr>
                      </w:p>
                      <w:p w14:paraId="191AB87E" w14:textId="750D2358" w:rsidR="004C1F07" w:rsidRPr="00B75FEE" w:rsidRDefault="004C1F07" w:rsidP="004C1F07">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4C1F07" w14:paraId="076528C2" w14:textId="77777777" w:rsidTr="00A63108">
                          <w:trPr>
                            <w:trHeight w:val="361"/>
                          </w:trPr>
                          <w:tc>
                            <w:tcPr>
                              <w:tcW w:w="421" w:type="dxa"/>
                              <w:tcBorders>
                                <w:top w:val="nil"/>
                                <w:left w:val="nil"/>
                                <w:bottom w:val="nil"/>
                                <w:right w:val="nil"/>
                              </w:tcBorders>
                            </w:tcPr>
                            <w:p w14:paraId="60E6FABC" w14:textId="77777777" w:rsidR="004C1F07" w:rsidRDefault="004C1F07" w:rsidP="00F92D3E">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4C1F07" w:rsidRDefault="004C1F07" w:rsidP="00F92D3E">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4C1F07" w:rsidRDefault="004C1F07" w:rsidP="00F92D3E">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C1F07"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4C1F07" w:rsidRDefault="004C1F07" w:rsidP="00F92D3E">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4C1F07"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00F5224D" w14:textId="3F33F13F" w:rsidR="004C1F07" w:rsidRPr="00C547B2"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4C1F07"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4C1F07" w:rsidRDefault="004C1F07" w:rsidP="00F92D3E">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4C1F07"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4C1F07"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4C1F07" w:rsidRPr="005952E4" w:rsidRDefault="004C1F07" w:rsidP="004C1F07">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4C1F07" w14:paraId="2216A5B9" w14:textId="77777777" w:rsidTr="00A63108">
                          <w:trPr>
                            <w:trHeight w:val="361"/>
                          </w:trPr>
                          <w:tc>
                            <w:tcPr>
                              <w:tcW w:w="421" w:type="dxa"/>
                              <w:tcBorders>
                                <w:top w:val="nil"/>
                                <w:left w:val="nil"/>
                                <w:bottom w:val="nil"/>
                                <w:right w:val="nil"/>
                              </w:tcBorders>
                            </w:tcPr>
                            <w:p w14:paraId="56D6E940" w14:textId="77777777" w:rsidR="004C1F07" w:rsidRDefault="004C1F07" w:rsidP="00F92D3E">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4C1F07" w:rsidRDefault="004C1F07" w:rsidP="00F92D3E">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4"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4C1F07" w:rsidRDefault="004C1F07" w:rsidP="00F92D3E">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C1F07" w14:paraId="7852B006" w14:textId="77777777" w:rsidTr="00A63108">
                          <w:trPr>
                            <w:trHeight w:val="361"/>
                          </w:trPr>
                          <w:tc>
                            <w:tcPr>
                              <w:tcW w:w="421" w:type="dxa"/>
                              <w:tcBorders>
                                <w:top w:val="nil"/>
                                <w:left w:val="nil"/>
                                <w:bottom w:val="nil"/>
                                <w:right w:val="nil"/>
                              </w:tcBorders>
                            </w:tcPr>
                            <w:p w14:paraId="59E05C7C" w14:textId="77777777" w:rsidR="004C1F07" w:rsidRDefault="004C1F07" w:rsidP="00F92D3E">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4C1F07" w:rsidRPr="00C547B2" w:rsidRDefault="004C1F07" w:rsidP="00F92D3E">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4C1F07" w:rsidRPr="006E52F5" w:rsidRDefault="004C1F07" w:rsidP="004C1F07">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4C1F07" w14:paraId="23C60F12" w14:textId="77777777" w:rsidTr="00A63108">
                          <w:trPr>
                            <w:trHeight w:val="621"/>
                          </w:trPr>
                          <w:tc>
                            <w:tcPr>
                              <w:tcW w:w="420" w:type="dxa"/>
                              <w:tcBorders>
                                <w:top w:val="nil"/>
                                <w:left w:val="nil"/>
                                <w:bottom w:val="nil"/>
                                <w:right w:val="nil"/>
                              </w:tcBorders>
                            </w:tcPr>
                            <w:p w14:paraId="5184BDAA" w14:textId="77777777" w:rsidR="004C1F07" w:rsidRPr="00C547B2" w:rsidRDefault="004C1F07" w:rsidP="00F92D3E">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4C1F07" w:rsidRPr="00C547B2" w:rsidRDefault="004C1F07" w:rsidP="00F92D3E">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4C1F07" w:rsidRDefault="004C1F07" w:rsidP="00F92D3E">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C1F07" w14:paraId="7B9594B7" w14:textId="77777777" w:rsidTr="00A63108">
                          <w:trPr>
                            <w:trHeight w:val="264"/>
                          </w:trPr>
                          <w:tc>
                            <w:tcPr>
                              <w:tcW w:w="420" w:type="dxa"/>
                              <w:tcBorders>
                                <w:top w:val="nil"/>
                                <w:left w:val="nil"/>
                                <w:bottom w:val="nil"/>
                                <w:right w:val="nil"/>
                              </w:tcBorders>
                            </w:tcPr>
                            <w:p w14:paraId="003CDA98" w14:textId="77777777" w:rsidR="004C1F07" w:rsidRPr="00C547B2" w:rsidRDefault="004C1F07" w:rsidP="00F92D3E">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4C1F07" w:rsidRPr="00C547B2" w:rsidRDefault="004C1F07" w:rsidP="00F92D3E">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4C1F07" w14:paraId="6EFD959E" w14:textId="77777777" w:rsidTr="007E21F3">
                          <w:trPr>
                            <w:trHeight w:val="1353"/>
                          </w:trPr>
                          <w:tc>
                            <w:tcPr>
                              <w:tcW w:w="420" w:type="dxa"/>
                              <w:tcBorders>
                                <w:top w:val="nil"/>
                                <w:left w:val="nil"/>
                                <w:bottom w:val="nil"/>
                                <w:right w:val="single" w:sz="4" w:space="0" w:color="auto"/>
                              </w:tcBorders>
                            </w:tcPr>
                            <w:p w14:paraId="34773B53" w14:textId="77777777" w:rsidR="004C1F07" w:rsidRDefault="004C1F07" w:rsidP="00F92D3E">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4C1F07" w:rsidRDefault="004C1F07" w:rsidP="00F92D3E">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4C1F07" w:rsidRPr="008515D2" w:rsidRDefault="004C1F07" w:rsidP="004C1F07">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4C1F07" w14:paraId="5E1F3C37" w14:textId="77777777" w:rsidTr="00A63108">
                          <w:trPr>
                            <w:trHeight w:val="329"/>
                          </w:trPr>
                          <w:tc>
                            <w:tcPr>
                              <w:tcW w:w="420" w:type="dxa"/>
                              <w:tcBorders>
                                <w:top w:val="nil"/>
                                <w:left w:val="nil"/>
                                <w:bottom w:val="nil"/>
                                <w:right w:val="nil"/>
                              </w:tcBorders>
                            </w:tcPr>
                            <w:p w14:paraId="701D3D3E" w14:textId="77777777" w:rsidR="004C1F07" w:rsidRDefault="004C1F07" w:rsidP="00F92D3E">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4C1F07" w:rsidRPr="008515D2" w:rsidRDefault="004C1F07" w:rsidP="00F92D3E">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4C1F07" w14:paraId="6E4536D1" w14:textId="77777777" w:rsidTr="00A63108">
                          <w:trPr>
                            <w:trHeight w:val="329"/>
                          </w:trPr>
                          <w:tc>
                            <w:tcPr>
                              <w:tcW w:w="420" w:type="dxa"/>
                              <w:tcBorders>
                                <w:top w:val="nil"/>
                                <w:left w:val="nil"/>
                                <w:bottom w:val="nil"/>
                                <w:right w:val="nil"/>
                              </w:tcBorders>
                            </w:tcPr>
                            <w:p w14:paraId="6F55E7F0" w14:textId="77777777" w:rsidR="004C1F07" w:rsidRPr="00C547B2" w:rsidRDefault="004C1F07" w:rsidP="00F92D3E">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4C1F07" w:rsidRPr="00C547B2" w:rsidRDefault="004C1F07" w:rsidP="00F92D3E">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4C1F07" w14:paraId="3F2EC68D" w14:textId="77777777" w:rsidTr="007E21F3">
                          <w:trPr>
                            <w:trHeight w:val="1583"/>
                          </w:trPr>
                          <w:tc>
                            <w:tcPr>
                              <w:tcW w:w="420" w:type="dxa"/>
                              <w:tcBorders>
                                <w:top w:val="nil"/>
                                <w:left w:val="nil"/>
                                <w:bottom w:val="nil"/>
                                <w:right w:val="single" w:sz="4" w:space="0" w:color="auto"/>
                              </w:tcBorders>
                            </w:tcPr>
                            <w:p w14:paraId="7054D9B9" w14:textId="77777777" w:rsidR="004C1F07" w:rsidRPr="00C547B2" w:rsidRDefault="004C1F07" w:rsidP="00F92D3E">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4C1F07" w:rsidRPr="00C547B2" w:rsidRDefault="004C1F07" w:rsidP="00F92D3E">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4C1F07" w:rsidRPr="005952E4" w:rsidRDefault="004C1F07" w:rsidP="004C1F07">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4C1F07" w14:paraId="3833BC8E" w14:textId="77777777" w:rsidTr="00931536">
                          <w:trPr>
                            <w:trHeight w:val="275"/>
                          </w:trPr>
                          <w:tc>
                            <w:tcPr>
                              <w:tcW w:w="420" w:type="dxa"/>
                              <w:tcBorders>
                                <w:top w:val="nil"/>
                                <w:left w:val="nil"/>
                                <w:bottom w:val="nil"/>
                                <w:right w:val="nil"/>
                              </w:tcBorders>
                            </w:tcPr>
                            <w:p w14:paraId="5F549634" w14:textId="77777777" w:rsidR="004C1F07" w:rsidRDefault="004C1F07" w:rsidP="00F92D3E">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4C1F07" w:rsidRPr="00094ACD" w:rsidRDefault="004C1F07" w:rsidP="00F92D3E">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4C1F07" w14:paraId="19683336" w14:textId="77777777" w:rsidTr="00931536">
                          <w:trPr>
                            <w:trHeight w:val="483"/>
                          </w:trPr>
                          <w:tc>
                            <w:tcPr>
                              <w:tcW w:w="420" w:type="dxa"/>
                              <w:tcBorders>
                                <w:top w:val="nil"/>
                                <w:left w:val="nil"/>
                                <w:bottom w:val="nil"/>
                                <w:right w:val="nil"/>
                              </w:tcBorders>
                            </w:tcPr>
                            <w:p w14:paraId="33D5547A" w14:textId="77777777" w:rsidR="004C1F07" w:rsidRDefault="004C1F07" w:rsidP="00F92D3E">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4C1F07" w:rsidRPr="00931536" w:rsidRDefault="004C1F07" w:rsidP="00F92D3E">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4C1F07" w:rsidRDefault="004C1F07" w:rsidP="00F92D3E">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4C1F07" w:rsidRPr="00E2138F" w:rsidRDefault="004C1F07" w:rsidP="004C1F07">
                        <w:pPr>
                          <w:keepNext/>
                          <w:keepLines/>
                          <w:suppressAutoHyphens/>
                          <w:rPr>
                            <w:rFonts w:ascii="Arial" w:hAnsi="Arial" w:cs="Arial"/>
                            <w:i/>
                          </w:rPr>
                        </w:pPr>
                      </w:p>
                    </w:tc>
                  </w:tr>
                  <w:tr w:rsidR="004C1F07" w:rsidRPr="00E2138F" w14:paraId="187C7F5D" w14:textId="77777777" w:rsidTr="00A63108">
                    <w:trPr>
                      <w:trHeight w:val="20"/>
                    </w:trPr>
                    <w:tc>
                      <w:tcPr>
                        <w:tcW w:w="10368" w:type="dxa"/>
                        <w:shd w:val="clear" w:color="auto" w:fill="FFFFFF" w:themeFill="background1"/>
                        <w:vAlign w:val="center"/>
                      </w:tcPr>
                      <w:p w14:paraId="2E7CBE59" w14:textId="77777777" w:rsidR="004C1F07" w:rsidRDefault="004C1F07" w:rsidP="004C1F07"/>
                      <w:p w14:paraId="029F2B3C" w14:textId="77777777" w:rsidR="004C1F07" w:rsidRDefault="004C1F07" w:rsidP="004C1F07"/>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C1F07"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EF0F5E" w:rsidRPr="003F4A02" w14:paraId="5F3E612B" w14:textId="77777777" w:rsidTr="00436E64">
                                <w:trPr>
                                  <w:trHeight w:val="140"/>
                                </w:trPr>
                                <w:tc>
                                  <w:tcPr>
                                    <w:tcW w:w="10368" w:type="dxa"/>
                                    <w:shd w:val="clear" w:color="auto" w:fill="FFFFFF" w:themeFill="background1"/>
                                    <w:vAlign w:val="center"/>
                                  </w:tcPr>
                                  <w:p w14:paraId="269201CC" w14:textId="77777777" w:rsidR="00EF0F5E" w:rsidRPr="003F4A02" w:rsidRDefault="00EF0F5E" w:rsidP="00EF0F5E">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4A5BA402" w14:textId="77777777" w:rsidR="00EF0F5E" w:rsidRPr="00EE2BA7" w:rsidRDefault="00EF0F5E" w:rsidP="00EF0F5E">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38AFC3B5" w14:textId="37E75E49" w:rsidR="00EF0F5E" w:rsidRDefault="004966D3" w:rsidP="00EF0F5E">
                                    <w:pPr>
                                      <w:keepNext/>
                                      <w:keepLines/>
                                      <w:rPr>
                                        <w:rFonts w:ascii="Arial" w:hAnsi="Arial" w:cs="Arial"/>
                                        <w:bCs/>
                                      </w:rPr>
                                    </w:pPr>
                                    <w:r w:rsidRPr="004966D3">
                                      <w:rPr>
                                        <w:rFonts w:ascii="Arial" w:hAnsi="Arial" w:cs="Arial"/>
                                      </w:rPr>
                                      <w:t>Has there been significant changes to your training period due to COVID-19?</w:t>
                                    </w:r>
                                    <w:r>
                                      <w:rPr>
                                        <w:rFonts w:ascii="Arial" w:hAnsi="Arial" w:cs="Arial"/>
                                      </w:rPr>
                                      <w:t xml:space="preserve"> </w:t>
                                    </w:r>
                                    <w:r w:rsidR="00EF0F5E" w:rsidRPr="003E08B3">
                                      <w:rPr>
                                        <w:rFonts w:ascii="Arial" w:hAnsi="Arial"/>
                                        <w:bCs/>
                                      </w:rPr>
                                      <w:t xml:space="preserve">Yes </w:t>
                                    </w:r>
                                    <w:r w:rsidR="00EF0F5E" w:rsidRPr="003E08B3">
                                      <w:rPr>
                                        <w:rFonts w:ascii="Arial" w:hAnsi="Arial"/>
                                        <w:bCs/>
                                      </w:rPr>
                                      <w:fldChar w:fldCharType="begin">
                                        <w:ffData>
                                          <w:name w:val="Check1"/>
                                          <w:enabled/>
                                          <w:calcOnExit w:val="0"/>
                                          <w:checkBox>
                                            <w:sizeAuto/>
                                            <w:default w:val="0"/>
                                          </w:checkBox>
                                        </w:ffData>
                                      </w:fldChar>
                                    </w:r>
                                    <w:r w:rsidR="00EF0F5E" w:rsidRPr="003E08B3">
                                      <w:rPr>
                                        <w:rFonts w:ascii="Arial" w:hAnsi="Arial"/>
                                        <w:bCs/>
                                      </w:rPr>
                                      <w:instrText xml:space="preserve"> FORMCHECKBOX </w:instrText>
                                    </w:r>
                                    <w:r w:rsidR="00F60BA6">
                                      <w:rPr>
                                        <w:rFonts w:ascii="Arial" w:hAnsi="Arial"/>
                                        <w:bCs/>
                                      </w:rPr>
                                    </w:r>
                                    <w:r w:rsidR="00F60BA6">
                                      <w:rPr>
                                        <w:rFonts w:ascii="Arial" w:hAnsi="Arial"/>
                                        <w:bCs/>
                                      </w:rPr>
                                      <w:fldChar w:fldCharType="separate"/>
                                    </w:r>
                                    <w:r w:rsidR="00EF0F5E" w:rsidRPr="003E08B3">
                                      <w:rPr>
                                        <w:rFonts w:ascii="Arial" w:hAnsi="Arial"/>
                                        <w:bCs/>
                                      </w:rPr>
                                      <w:fldChar w:fldCharType="end"/>
                                    </w:r>
                                    <w:r w:rsidR="00EF0F5E">
                                      <w:rPr>
                                        <w:rFonts w:ascii="Arial" w:hAnsi="Arial"/>
                                        <w:bCs/>
                                      </w:rPr>
                                      <w:t xml:space="preserve">  </w:t>
                                    </w:r>
                                    <w:r w:rsidR="00EF0F5E" w:rsidRPr="003E08B3">
                                      <w:rPr>
                                        <w:rFonts w:ascii="Arial" w:hAnsi="Arial"/>
                                        <w:bCs/>
                                      </w:rPr>
                                      <w:t xml:space="preserve">No </w:t>
                                    </w:r>
                                    <w:r w:rsidR="00EF0F5E" w:rsidRPr="003E08B3">
                                      <w:rPr>
                                        <w:rFonts w:ascii="Arial" w:hAnsi="Arial"/>
                                        <w:bCs/>
                                      </w:rPr>
                                      <w:fldChar w:fldCharType="begin">
                                        <w:ffData>
                                          <w:name w:val="Check1"/>
                                          <w:enabled/>
                                          <w:calcOnExit w:val="0"/>
                                          <w:checkBox>
                                            <w:sizeAuto/>
                                            <w:default w:val="0"/>
                                          </w:checkBox>
                                        </w:ffData>
                                      </w:fldChar>
                                    </w:r>
                                    <w:r w:rsidR="00EF0F5E" w:rsidRPr="003E08B3">
                                      <w:rPr>
                                        <w:rFonts w:ascii="Arial" w:hAnsi="Arial"/>
                                        <w:bCs/>
                                      </w:rPr>
                                      <w:instrText xml:space="preserve"> FORMCHECKBOX </w:instrText>
                                    </w:r>
                                    <w:r w:rsidR="00F60BA6">
                                      <w:rPr>
                                        <w:rFonts w:ascii="Arial" w:hAnsi="Arial"/>
                                        <w:bCs/>
                                      </w:rPr>
                                    </w:r>
                                    <w:r w:rsidR="00F60BA6">
                                      <w:rPr>
                                        <w:rFonts w:ascii="Arial" w:hAnsi="Arial"/>
                                        <w:bCs/>
                                      </w:rPr>
                                      <w:fldChar w:fldCharType="separate"/>
                                    </w:r>
                                    <w:r w:rsidR="00EF0F5E" w:rsidRPr="003E08B3">
                                      <w:rPr>
                                        <w:rFonts w:ascii="Arial" w:hAnsi="Arial"/>
                                        <w:bCs/>
                                      </w:rPr>
                                      <w:fldChar w:fldCharType="end"/>
                                    </w:r>
                                  </w:p>
                                  <w:p w14:paraId="49F3CE92" w14:textId="77777777" w:rsidR="00EF0F5E" w:rsidRDefault="00EF0F5E" w:rsidP="00EF0F5E">
                                    <w:pPr>
                                      <w:keepNext/>
                                      <w:keepLines/>
                                      <w:rPr>
                                        <w:rFonts w:ascii="Arial" w:hAnsi="Arial" w:cs="Arial"/>
                                        <w:bCs/>
                                      </w:rPr>
                                    </w:pPr>
                                  </w:p>
                                  <w:p w14:paraId="29488C62" w14:textId="43F156FC" w:rsidR="00EF0F5E" w:rsidRPr="003F4A02" w:rsidRDefault="00D042A5" w:rsidP="00EF0F5E">
                                    <w:pPr>
                                      <w:keepNext/>
                                      <w:keepLines/>
                                      <w:rPr>
                                        <w:rFonts w:ascii="Arial" w:hAnsi="Arial" w:cs="Arial"/>
                                        <w:bCs/>
                                      </w:rPr>
                                    </w:pPr>
                                    <w:r w:rsidRPr="00D042A5">
                                      <w:rPr>
                                        <w:rFonts w:ascii="Arial" w:hAnsi="Arial" w:cs="Arial"/>
                                        <w:bCs/>
                                      </w:rPr>
                                      <w:t xml:space="preserve">If yes, please contact </w:t>
                                    </w:r>
                                    <w:hyperlink r:id="rId15" w:history="1">
                                      <w:r w:rsidRPr="00323306">
                                        <w:rPr>
                                          <w:rStyle w:val="Hyperlink"/>
                                          <w:rFonts w:ascii="Arial" w:hAnsi="Arial" w:cs="Arial"/>
                                          <w:bCs/>
                                        </w:rPr>
                                        <w:t>ImmunologyAllergy@racp.edu.au</w:t>
                                      </w:r>
                                    </w:hyperlink>
                                    <w:r>
                                      <w:rPr>
                                        <w:rFonts w:ascii="Arial" w:hAnsi="Arial" w:cs="Arial"/>
                                        <w:bCs/>
                                      </w:rPr>
                                      <w:t xml:space="preserve"> </w:t>
                                    </w:r>
                                    <w:r w:rsidRPr="00D042A5">
                                      <w:rPr>
                                        <w:rFonts w:ascii="Arial" w:hAnsi="Arial" w:cs="Arial"/>
                                        <w:bCs/>
                                      </w:rPr>
                                      <w:t>to confirm whether you should complete a Rotation Amendment Form or if a revised Application for Approval of Training is required.</w:t>
                                    </w:r>
                                  </w:p>
                                </w:tc>
                              </w:tr>
                            </w:tbl>
                            <w:p w14:paraId="2F4A5A8A" w14:textId="77777777" w:rsidR="004C1F07" w:rsidRPr="00012F8F" w:rsidRDefault="004C1F07" w:rsidP="00EF0F5E">
                              <w:pPr>
                                <w:keepNext/>
                                <w:keepLines/>
                                <w:rPr>
                                  <w:rFonts w:ascii="Arial" w:hAnsi="Arial" w:cs="Arial"/>
                                  <w:b/>
                                  <w:color w:val="294864"/>
                                  <w:sz w:val="12"/>
                                  <w:szCs w:val="12"/>
                                </w:rPr>
                              </w:pPr>
                            </w:p>
                          </w:tc>
                        </w:tr>
                        <w:tr w:rsidR="004C1F07"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4C1F07" w:rsidRPr="00607AC1" w:rsidRDefault="004C1F07" w:rsidP="004C1F07">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DECLARATION AND COMMENTS</w:t>
                              </w:r>
                            </w:p>
                          </w:tc>
                        </w:tr>
                        <w:tr w:rsidR="004C1F07" w:rsidRPr="00E90370" w14:paraId="40EDAA3E" w14:textId="77777777" w:rsidTr="00A63108">
                          <w:trPr>
                            <w:trHeight w:val="396"/>
                          </w:trPr>
                          <w:tc>
                            <w:tcPr>
                              <w:tcW w:w="10368" w:type="dxa"/>
                              <w:shd w:val="clear" w:color="auto" w:fill="FFFFFF" w:themeFill="background1"/>
                              <w:vAlign w:val="center"/>
                            </w:tcPr>
                            <w:p w14:paraId="6E9E8179" w14:textId="6B62EBA9" w:rsidR="004C1F07" w:rsidRDefault="004C1F07" w:rsidP="004C1F07">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4C1F07" w:rsidRPr="00501DAF" w:rsidRDefault="004C1F07" w:rsidP="004C1F07">
                              <w:pPr>
                                <w:keepNext/>
                                <w:keepLines/>
                                <w:rPr>
                                  <w:rFonts w:ascii="Arial" w:hAnsi="Arial" w:cs="Arial"/>
                                  <w:color w:val="294864"/>
                                  <w:sz w:val="18"/>
                                  <w:szCs w:val="18"/>
                                </w:rPr>
                              </w:pPr>
                            </w:p>
                            <w:p w14:paraId="28903FD6" w14:textId="1361AC34" w:rsidR="004C1F07" w:rsidRPr="00501DAF" w:rsidRDefault="004C1F07" w:rsidP="004C1F07">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4C1F07" w:rsidRPr="00E90370" w14:paraId="7048AE1C" w14:textId="77777777" w:rsidTr="00F8013B">
                          <w:trPr>
                            <w:trHeight w:val="3683"/>
                          </w:trPr>
                          <w:tc>
                            <w:tcPr>
                              <w:tcW w:w="10368" w:type="dxa"/>
                              <w:shd w:val="clear" w:color="auto" w:fill="FFFFFF" w:themeFill="background1"/>
                              <w:vAlign w:val="center"/>
                            </w:tcPr>
                            <w:p w14:paraId="78A8DA85" w14:textId="77777777" w:rsidR="004C1F07" w:rsidRDefault="004C1F07" w:rsidP="004C1F07">
                              <w:pPr>
                                <w:keepNext/>
                                <w:keepLines/>
                                <w:rPr>
                                  <w:rFonts w:ascii="Arial" w:hAnsi="Arial" w:cs="Arial"/>
                                  <w:i/>
                                  <w:color w:val="294864"/>
                                  <w:sz w:val="18"/>
                                  <w:szCs w:val="18"/>
                                </w:rPr>
                              </w:pPr>
                            </w:p>
                            <w:p w14:paraId="00D423E5" w14:textId="77777777" w:rsidR="004C1F07" w:rsidRPr="00F37C45" w:rsidRDefault="004C1F07" w:rsidP="004C1F0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60BA6">
                                <w:rPr>
                                  <w:rFonts w:ascii="Arial" w:hAnsi="Arial" w:cs="Arial"/>
                                  <w:b/>
                                  <w:sz w:val="22"/>
                                </w:rPr>
                              </w:r>
                              <w:r w:rsidR="00F60BA6">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6571BA2B" w14:textId="77777777" w:rsidR="004C1F07" w:rsidRPr="000A1248"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56FFE361" w14:textId="77777777"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31C2EACA" w14:textId="19299FC7"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1DB6061A" w14:textId="77777777" w:rsidR="004C1F07" w:rsidRDefault="004C1F07" w:rsidP="004C1F07">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4C1F07" w14:paraId="18C20064" w14:textId="77777777" w:rsidTr="00F8013B">
                                <w:trPr>
                                  <w:trHeight w:val="340"/>
                                </w:trPr>
                                <w:tc>
                                  <w:tcPr>
                                    <w:tcW w:w="2410" w:type="dxa"/>
                                    <w:vAlign w:val="center"/>
                                  </w:tcPr>
                                  <w:p w14:paraId="6B14C831" w14:textId="77777777" w:rsidR="004C1F07" w:rsidRDefault="004C1F07" w:rsidP="00F92D3E">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4C1F07" w:rsidRDefault="004C1F07" w:rsidP="00F92D3E">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C1F07"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4C1F07" w:rsidRDefault="004C1F07" w:rsidP="00F92D3E">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4C1F07" w:rsidRDefault="004C1F07" w:rsidP="004C1F07">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4C1F07"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4C1F07" w:rsidRPr="00975165" w:rsidRDefault="004C1F07" w:rsidP="00F92D3E">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4C1F07" w:rsidRPr="00975165" w:rsidRDefault="004C1F07" w:rsidP="00F92D3E">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4C1F07" w:rsidRDefault="004C1F07" w:rsidP="004C1F07">
                              <w:pPr>
                                <w:keepNext/>
                                <w:keepLines/>
                                <w:rPr>
                                  <w:rFonts w:ascii="Arial" w:hAnsi="Arial" w:cs="Arial"/>
                                  <w:i/>
                                  <w:color w:val="294864"/>
                                  <w:sz w:val="18"/>
                                  <w:szCs w:val="18"/>
                                </w:rPr>
                              </w:pPr>
                            </w:p>
                            <w:p w14:paraId="59835208" w14:textId="77777777" w:rsidR="004C1F07" w:rsidRPr="00F37C45" w:rsidRDefault="004C1F07" w:rsidP="004C1F0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60BA6">
                                <w:rPr>
                                  <w:rFonts w:ascii="Arial" w:hAnsi="Arial" w:cs="Arial"/>
                                  <w:b/>
                                  <w:sz w:val="22"/>
                                </w:rPr>
                              </w:r>
                              <w:r w:rsidR="00F60BA6">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4C1F07" w:rsidRPr="000A1248"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4C1F07" w:rsidRDefault="004C1F07" w:rsidP="004C1F07">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4C1F07" w:rsidRPr="00F8013B" w:rsidRDefault="004C1F07" w:rsidP="004C1F07">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4C1F07" w14:paraId="252D2433" w14:textId="77777777" w:rsidTr="007C4602">
                                <w:trPr>
                                  <w:trHeight w:val="340"/>
                                </w:trPr>
                                <w:tc>
                                  <w:tcPr>
                                    <w:tcW w:w="2410" w:type="dxa"/>
                                    <w:vAlign w:val="center"/>
                                  </w:tcPr>
                                  <w:p w14:paraId="00881592" w14:textId="77777777" w:rsidR="004C1F07" w:rsidRDefault="004C1F07" w:rsidP="00F92D3E">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4C1F07" w:rsidRDefault="004C1F07" w:rsidP="00F92D3E">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C1F07"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4C1F07" w:rsidRDefault="004C1F07" w:rsidP="00F92D3E">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4C1F07" w:rsidRPr="00E90370" w:rsidRDefault="004C1F07" w:rsidP="004C1F07">
                              <w:pPr>
                                <w:keepNext/>
                                <w:keepLines/>
                                <w:rPr>
                                  <w:rFonts w:ascii="Arial" w:hAnsi="Arial" w:cs="Arial"/>
                                  <w:i/>
                                  <w:color w:val="294864"/>
                                  <w:sz w:val="18"/>
                                  <w:szCs w:val="18"/>
                                </w:rPr>
                              </w:pPr>
                            </w:p>
                          </w:tc>
                        </w:tr>
                        <w:tr w:rsidR="004C1F07" w:rsidRPr="00E90370" w14:paraId="2061473B" w14:textId="77777777" w:rsidTr="00A63108">
                          <w:trPr>
                            <w:trHeight w:val="211"/>
                          </w:trPr>
                          <w:tc>
                            <w:tcPr>
                              <w:tcW w:w="10368" w:type="dxa"/>
                              <w:shd w:val="clear" w:color="auto" w:fill="FFFFFF" w:themeFill="background1"/>
                              <w:vAlign w:val="center"/>
                            </w:tcPr>
                            <w:p w14:paraId="312ED0C8" w14:textId="77777777" w:rsidR="004C1F07" w:rsidRDefault="004C1F07" w:rsidP="004C1F07"/>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4C1F07"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4C1F07" w:rsidRPr="00975165" w:rsidRDefault="004C1F07" w:rsidP="00F92D3E">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4C1F07" w:rsidRPr="00975165" w:rsidRDefault="004C1F07" w:rsidP="00F92D3E">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4C1F07" w:rsidRPr="00607AC1" w:rsidRDefault="004C1F07" w:rsidP="004C1F07">
                              <w:pPr>
                                <w:keepNext/>
                                <w:keepLines/>
                                <w:spacing w:before="100" w:beforeAutospacing="1" w:after="100" w:afterAutospacing="1"/>
                                <w:rPr>
                                  <w:rFonts w:ascii="Arial" w:hAnsi="Arial" w:cs="Arial"/>
                                  <w:b/>
                                  <w:color w:val="294864"/>
                                  <w:sz w:val="22"/>
                                  <w:szCs w:val="22"/>
                                </w:rPr>
                              </w:pPr>
                            </w:p>
                          </w:tc>
                        </w:tr>
                        <w:tr w:rsidR="004C1F07" w:rsidRPr="00E90370" w14:paraId="3C7ADFEC" w14:textId="77777777" w:rsidTr="00A63108">
                          <w:trPr>
                            <w:trHeight w:val="211"/>
                          </w:trPr>
                          <w:tc>
                            <w:tcPr>
                              <w:tcW w:w="10368" w:type="dxa"/>
                              <w:shd w:val="clear" w:color="auto" w:fill="FFFFFF" w:themeFill="background1"/>
                              <w:vAlign w:val="center"/>
                            </w:tcPr>
                            <w:p w14:paraId="173DE4B0" w14:textId="77777777" w:rsidR="004C1F07" w:rsidRPr="00607AC1" w:rsidRDefault="004C1F07" w:rsidP="004C1F07">
                              <w:pPr>
                                <w:keepNext/>
                                <w:keepLines/>
                                <w:spacing w:before="100" w:beforeAutospacing="1" w:after="100" w:afterAutospacing="1"/>
                                <w:rPr>
                                  <w:rFonts w:ascii="Arial" w:hAnsi="Arial" w:cs="Arial"/>
                                  <w:b/>
                                  <w:color w:val="294864"/>
                                  <w:sz w:val="22"/>
                                  <w:szCs w:val="22"/>
                                </w:rPr>
                              </w:pPr>
                            </w:p>
                          </w:tc>
                        </w:tr>
                        <w:tr w:rsidR="004C1F07"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1DCAA340" w:rsidR="004C1F07" w:rsidRDefault="004C1F07" w:rsidP="004C1F07">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4C1F07" w:rsidRDefault="004C1F07" w:rsidP="004C1F07">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1B7B7905" w14:textId="394A10BD" w:rsidR="004C1F07" w:rsidRDefault="004C1F07" w:rsidP="004C1F07">
                              <w:pPr>
                                <w:keepNext/>
                                <w:keepLines/>
                                <w:rPr>
                                  <w:rFonts w:ascii="Arial" w:hAnsi="Arial" w:cs="Arial"/>
                                  <w:i/>
                                  <w:color w:val="294864"/>
                                  <w:sz w:val="18"/>
                                  <w:szCs w:val="18"/>
                                </w:rPr>
                              </w:pPr>
                            </w:p>
                          </w:tc>
                        </w:tr>
                        <w:tr w:rsidR="004C1F07" w:rsidRPr="00E90370" w14:paraId="4A58171F" w14:textId="77777777" w:rsidTr="00A63108">
                          <w:trPr>
                            <w:trHeight w:val="4241"/>
                          </w:trPr>
                          <w:tc>
                            <w:tcPr>
                              <w:tcW w:w="10368" w:type="dxa"/>
                              <w:shd w:val="clear" w:color="auto" w:fill="FFFFFF" w:themeFill="background1"/>
                              <w:vAlign w:val="center"/>
                            </w:tcPr>
                            <w:p w14:paraId="74B7EFDC" w14:textId="77777777" w:rsidR="004C1F07" w:rsidRPr="00F37C45" w:rsidRDefault="004C1F07" w:rsidP="004C1F0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60BA6">
                                <w:rPr>
                                  <w:rFonts w:ascii="Arial" w:hAnsi="Arial" w:cs="Arial"/>
                                  <w:b/>
                                  <w:sz w:val="22"/>
                                </w:rPr>
                              </w:r>
                              <w:r w:rsidR="00F60BA6">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0BD77A61" w14:textId="77777777" w:rsidR="004C1F07" w:rsidRPr="00501DAF" w:rsidRDefault="004C1F07" w:rsidP="004C1F07">
                              <w:pPr>
                                <w:pStyle w:val="ListParagraph"/>
                                <w:numPr>
                                  <w:ilvl w:val="0"/>
                                  <w:numId w:val="11"/>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647E923C"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4C1F07" w:rsidRPr="00F8013B" w:rsidRDefault="004C1F07" w:rsidP="004C1F07">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4C1F07"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4C1F07" w:rsidRDefault="004C1F07" w:rsidP="00F92D3E">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4C1F07" w:rsidRDefault="004C1F07" w:rsidP="004C1F07">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4C1F07" w14:paraId="3A6806ED" w14:textId="77777777" w:rsidTr="00501DAF">
                                <w:trPr>
                                  <w:cantSplit/>
                                  <w:trHeight w:hRule="exact" w:val="666"/>
                                </w:trPr>
                                <w:tc>
                                  <w:tcPr>
                                    <w:tcW w:w="6272" w:type="dxa"/>
                                    <w:vAlign w:val="center"/>
                                  </w:tcPr>
                                  <w:p w14:paraId="03608C3B" w14:textId="37C0B824" w:rsidR="004C1F07" w:rsidRPr="00975165" w:rsidRDefault="004C1F07" w:rsidP="00F92D3E">
                                    <w:pPr>
                                      <w:framePr w:hSpace="180" w:wrap="around" w:vAnchor="text" w:hAnchor="margin" w:xAlign="center" w:y="1660"/>
                                      <w:widowControl w:val="0"/>
                                      <w:rPr>
                                        <w:rFonts w:ascii="Arial" w:hAnsi="Arial"/>
                                      </w:rPr>
                                    </w:pPr>
                                  </w:p>
                                </w:tc>
                                <w:tc>
                                  <w:tcPr>
                                    <w:tcW w:w="1559" w:type="dxa"/>
                                    <w:vAlign w:val="center"/>
                                  </w:tcPr>
                                  <w:p w14:paraId="29F05B5F" w14:textId="77652108" w:rsidR="004C1F07" w:rsidRDefault="004C1F07" w:rsidP="00F92D3E">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4C1F07" w:rsidRPr="00975165" w:rsidRDefault="004C1F07" w:rsidP="00F92D3E">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4C1F07" w:rsidRPr="00975165" w:rsidRDefault="004C1F07" w:rsidP="00F92D3E">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4C1F07" w:rsidRDefault="004C1F07" w:rsidP="004C1F07">
                              <w:pPr>
                                <w:keepNext/>
                                <w:keepLines/>
                                <w:rPr>
                                  <w:rFonts w:ascii="Arial" w:hAnsi="Arial" w:cs="Arial"/>
                                  <w:b/>
                                  <w:color w:val="294864"/>
                                  <w:sz w:val="22"/>
                                  <w:szCs w:val="22"/>
                                </w:rPr>
                              </w:pPr>
                            </w:p>
                          </w:tc>
                        </w:tr>
                      </w:tbl>
                      <w:p w14:paraId="307BCD37" w14:textId="77777777" w:rsidR="004C1F07" w:rsidRDefault="004C1F07" w:rsidP="004C1F07">
                        <w:pPr>
                          <w:keepNext/>
                          <w:keepLines/>
                          <w:ind w:left="-108"/>
                          <w:rPr>
                            <w:rFonts w:ascii="Arial" w:hAnsi="Arial" w:cs="Arial"/>
                            <w:b/>
                          </w:rPr>
                        </w:pPr>
                      </w:p>
                    </w:tc>
                  </w:tr>
                </w:tbl>
                <w:p w14:paraId="7B2ED817" w14:textId="77777777" w:rsidR="004C1F07" w:rsidRDefault="004C1F07" w:rsidP="004C1F07">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EF0F5E">
      <w:pPr>
        <w:ind w:firstLine="720"/>
        <w:rPr>
          <w:rFonts w:ascii="Arial" w:hAnsi="Arial" w:cs="Arial"/>
          <w:sz w:val="24"/>
          <w:szCs w:val="24"/>
        </w:rPr>
        <w:sectPr w:rsidR="00D85669" w:rsidSect="00D042A5">
          <w:footerReference w:type="default" r:id="rId17"/>
          <w:pgSz w:w="11906" w:h="16838"/>
          <w:pgMar w:top="851" w:right="851" w:bottom="851" w:left="851" w:header="567" w:footer="59"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C66975">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66B7C6F1" w:rsidR="009226A5" w:rsidRPr="001D497B" w:rsidRDefault="009226A5" w:rsidP="00273F67">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273F67">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C66975">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1083744C"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w:t>
            </w:r>
            <w:r w:rsidR="00F92D3E">
              <w:rPr>
                <w:rFonts w:ascii="Arial" w:hAnsi="Arial" w:cs="Arial"/>
              </w:rPr>
              <w:t xml:space="preserve"> </w:t>
            </w:r>
            <w:hyperlink r:id="rId18" w:history="1">
              <w:r w:rsidR="00F92D3E" w:rsidRPr="00F66AC0">
                <w:rPr>
                  <w:rStyle w:val="Hyperlink"/>
                  <w:rFonts w:ascii="Arial" w:hAnsi="Arial" w:cs="Arial"/>
                </w:rPr>
                <w:t>ImmunologyAllergy@racp.edu.au</w:t>
              </w:r>
            </w:hyperlink>
            <w:r w:rsidR="00B1749C">
              <w:rPr>
                <w:rFonts w:ascii="Arial" w:hAnsi="Arial" w:cs="Arial"/>
              </w:rPr>
              <w:t xml:space="preserve"> (RACP) </w:t>
            </w:r>
            <w:r w:rsidR="00033775">
              <w:rPr>
                <w:rFonts w:ascii="Arial" w:hAnsi="Arial" w:cs="Arial"/>
              </w:rPr>
              <w:t xml:space="preserve">and </w:t>
            </w:r>
            <w:hyperlink r:id="rId19" w:history="1">
              <w:r w:rsidR="00033775" w:rsidRPr="00A734D7">
                <w:rPr>
                  <w:rStyle w:val="Hyperlink"/>
                  <w:rFonts w:ascii="Arial" w:hAnsi="Arial" w:cs="Arial"/>
                </w:rPr>
                <w:t>bea@rcpa.edu.au</w:t>
              </w:r>
            </w:hyperlink>
            <w:r w:rsidR="00033775">
              <w:rPr>
                <w:rFonts w:ascii="Arial" w:hAnsi="Arial" w:cs="Arial"/>
              </w:rPr>
              <w:t xml:space="preserve"> </w:t>
            </w:r>
            <w:r w:rsidR="005021E8">
              <w:rPr>
                <w:rFonts w:ascii="Arial" w:hAnsi="Arial" w:cs="Arial"/>
              </w:rPr>
              <w:t xml:space="preserve">(RCPA)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4CC5D758" w:rsidR="009226A5" w:rsidRPr="001D497B" w:rsidRDefault="00603787" w:rsidP="00273F67">
            <w:pPr>
              <w:spacing w:before="12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C66975">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273F67">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14:paraId="7EDB4285" w14:textId="77777777" w:rsidTr="00C66975">
        <w:trPr>
          <w:trHeight w:val="20"/>
        </w:trPr>
        <w:tc>
          <w:tcPr>
            <w:tcW w:w="10436" w:type="dxa"/>
            <w:tcBorders>
              <w:top w:val="double" w:sz="4" w:space="0" w:color="auto"/>
              <w:bottom w:val="double" w:sz="4" w:space="0" w:color="auto"/>
            </w:tcBorders>
            <w:shd w:val="clear" w:color="auto" w:fill="384967"/>
            <w:vAlign w:val="center"/>
          </w:tcPr>
          <w:p w14:paraId="5D64CB61" w14:textId="7D70041E"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523460E6" w14:textId="77777777" w:rsidR="00C66975" w:rsidRPr="00FE5210" w:rsidRDefault="00C66975" w:rsidP="00BB72D8">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4"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3E764AF2" w14:textId="77777777" w:rsidR="00C66975" w:rsidRPr="00FE5210" w:rsidRDefault="00C66975" w:rsidP="00BB72D8">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5B25F543" w:rsidR="009226A5" w:rsidRPr="0026119C" w:rsidRDefault="00C66975" w:rsidP="00BB72D8">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5"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C66975">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273F67">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273F67">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C66975">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477B" w14:textId="77777777" w:rsidR="00BB57DF" w:rsidRDefault="00BB57DF" w:rsidP="00D6568E">
      <w:r>
        <w:separator/>
      </w:r>
    </w:p>
  </w:endnote>
  <w:endnote w:type="continuationSeparator" w:id="0">
    <w:p w14:paraId="52519684" w14:textId="77777777" w:rsidR="00BB57DF" w:rsidRDefault="00BB57DF"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6F4CF80B" w:rsidR="004C1F07" w:rsidRDefault="004C1F07"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007A76FE">
              <w:rPr>
                <w:rFonts w:ascii="Arial" w:hAnsi="Arial" w:cs="Arial"/>
                <w:sz w:val="18"/>
                <w:szCs w:val="18"/>
              </w:rPr>
              <w:t>Immunology and Allergy</w:t>
            </w:r>
            <w:r w:rsidRPr="009B1890">
              <w:rPr>
                <w:rFonts w:ascii="Arial" w:hAnsi="Arial" w:cs="Arial"/>
                <w:sz w:val="18"/>
                <w:szCs w:val="18"/>
              </w:rPr>
              <w:tab/>
            </w:r>
            <w:r>
              <w:rPr>
                <w:rFonts w:ascii="Arial" w:hAnsi="Arial" w:cs="Arial"/>
                <w:sz w:val="18"/>
                <w:szCs w:val="18"/>
              </w:rPr>
              <w:tab/>
              <w:t xml:space="preserve">Last Updated: </w:t>
            </w:r>
            <w:r w:rsidR="00F92D3E">
              <w:rPr>
                <w:rFonts w:ascii="Arial" w:hAnsi="Arial" w:cs="Arial"/>
                <w:sz w:val="18"/>
                <w:szCs w:val="18"/>
              </w:rPr>
              <w:t>December</w:t>
            </w:r>
            <w:r w:rsidR="00D042A5">
              <w:rPr>
                <w:rFonts w:ascii="Arial" w:hAnsi="Arial" w:cs="Arial"/>
                <w:sz w:val="18"/>
                <w:szCs w:val="18"/>
              </w:rPr>
              <w:t xml:space="preserve"> 202</w:t>
            </w:r>
            <w:r w:rsidR="00F92D3E">
              <w:rPr>
                <w:rFonts w:ascii="Arial" w:hAnsi="Arial" w:cs="Arial"/>
                <w:sz w:val="18"/>
                <w:szCs w:val="18"/>
              </w:rPr>
              <w:t>2</w:t>
            </w:r>
          </w:p>
          <w:p w14:paraId="79059FD0" w14:textId="5A4C9DBB" w:rsidR="004C1F07" w:rsidRDefault="004C1F07"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4C1F07" w:rsidRDefault="004C1F07"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4C1F07" w:rsidRDefault="004C1F07" w:rsidP="00D85669">
            <w:pPr>
              <w:pStyle w:val="Footer"/>
              <w:jc w:val="center"/>
            </w:pPr>
          </w:p>
          <w:p w14:paraId="3E87BBF8" w14:textId="77777777" w:rsidR="004C1F07" w:rsidRDefault="00F60BA6"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585A" w14:textId="77777777" w:rsidR="00BB57DF" w:rsidRDefault="00BB57DF" w:rsidP="00D6568E">
      <w:r>
        <w:separator/>
      </w:r>
    </w:p>
  </w:footnote>
  <w:footnote w:type="continuationSeparator" w:id="0">
    <w:p w14:paraId="0FF709AE" w14:textId="77777777" w:rsidR="00BB57DF" w:rsidRDefault="00BB57DF"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4C1F07" w:rsidRPr="00D85669" w:rsidRDefault="004C1F07">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6057813">
    <w:abstractNumId w:val="4"/>
  </w:num>
  <w:num w:numId="2" w16cid:durableId="2942633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2923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253348">
    <w:abstractNumId w:val="6"/>
  </w:num>
  <w:num w:numId="5" w16cid:durableId="1463386090">
    <w:abstractNumId w:val="5"/>
  </w:num>
  <w:num w:numId="6" w16cid:durableId="47461890">
    <w:abstractNumId w:val="7"/>
  </w:num>
  <w:num w:numId="7" w16cid:durableId="616520827">
    <w:abstractNumId w:val="1"/>
  </w:num>
  <w:num w:numId="8" w16cid:durableId="159693">
    <w:abstractNumId w:val="9"/>
  </w:num>
  <w:num w:numId="9" w16cid:durableId="1825122544">
    <w:abstractNumId w:val="10"/>
  </w:num>
  <w:num w:numId="10" w16cid:durableId="111487000">
    <w:abstractNumId w:val="3"/>
  </w:num>
  <w:num w:numId="11" w16cid:durableId="823932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mzmZCUeAaeQiKTn2Pm67UNfWpCDRDaGe4aRov0XOStpW4RXGxNW5osbl2B4HD/Hw6zS0pUr8TUfoWSNpypfw==" w:salt="vF60VOGQWUAqnbZpfDbB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33775"/>
    <w:rsid w:val="00040B12"/>
    <w:rsid w:val="00041A85"/>
    <w:rsid w:val="00085DF3"/>
    <w:rsid w:val="00094806"/>
    <w:rsid w:val="00094ACD"/>
    <w:rsid w:val="000C2599"/>
    <w:rsid w:val="000C4C45"/>
    <w:rsid w:val="000E4D44"/>
    <w:rsid w:val="00104742"/>
    <w:rsid w:val="00146E89"/>
    <w:rsid w:val="00177A61"/>
    <w:rsid w:val="00184620"/>
    <w:rsid w:val="001A7D61"/>
    <w:rsid w:val="001C1856"/>
    <w:rsid w:val="001C25CE"/>
    <w:rsid w:val="001D6F85"/>
    <w:rsid w:val="001F31A1"/>
    <w:rsid w:val="00214F94"/>
    <w:rsid w:val="0022215A"/>
    <w:rsid w:val="002233E3"/>
    <w:rsid w:val="002361BE"/>
    <w:rsid w:val="002505F3"/>
    <w:rsid w:val="0025777F"/>
    <w:rsid w:val="00262566"/>
    <w:rsid w:val="0027318E"/>
    <w:rsid w:val="00273F67"/>
    <w:rsid w:val="0028620F"/>
    <w:rsid w:val="00293916"/>
    <w:rsid w:val="002A7C1A"/>
    <w:rsid w:val="002B7FC7"/>
    <w:rsid w:val="002D54D8"/>
    <w:rsid w:val="002E5D83"/>
    <w:rsid w:val="002F11E1"/>
    <w:rsid w:val="00304540"/>
    <w:rsid w:val="00305E28"/>
    <w:rsid w:val="00326DEA"/>
    <w:rsid w:val="00355F7C"/>
    <w:rsid w:val="003657DC"/>
    <w:rsid w:val="00366F1A"/>
    <w:rsid w:val="003729E9"/>
    <w:rsid w:val="00375407"/>
    <w:rsid w:val="003761D6"/>
    <w:rsid w:val="003B4C2F"/>
    <w:rsid w:val="003C60B5"/>
    <w:rsid w:val="003C7AF6"/>
    <w:rsid w:val="003D75C0"/>
    <w:rsid w:val="003E2217"/>
    <w:rsid w:val="003F51C9"/>
    <w:rsid w:val="003F5B55"/>
    <w:rsid w:val="004176F9"/>
    <w:rsid w:val="00431166"/>
    <w:rsid w:val="00492503"/>
    <w:rsid w:val="004966D3"/>
    <w:rsid w:val="004B6802"/>
    <w:rsid w:val="004C1F07"/>
    <w:rsid w:val="004C500A"/>
    <w:rsid w:val="004C561D"/>
    <w:rsid w:val="004D584D"/>
    <w:rsid w:val="004E2719"/>
    <w:rsid w:val="004E55C5"/>
    <w:rsid w:val="004F655E"/>
    <w:rsid w:val="00501DAF"/>
    <w:rsid w:val="005021E8"/>
    <w:rsid w:val="0053260C"/>
    <w:rsid w:val="0053274B"/>
    <w:rsid w:val="00554E93"/>
    <w:rsid w:val="00560FEF"/>
    <w:rsid w:val="005952E4"/>
    <w:rsid w:val="005B151F"/>
    <w:rsid w:val="005B20C6"/>
    <w:rsid w:val="005D522B"/>
    <w:rsid w:val="00603787"/>
    <w:rsid w:val="0061096C"/>
    <w:rsid w:val="00641B04"/>
    <w:rsid w:val="0066620C"/>
    <w:rsid w:val="00666F1E"/>
    <w:rsid w:val="00684407"/>
    <w:rsid w:val="00685FEE"/>
    <w:rsid w:val="006B27BB"/>
    <w:rsid w:val="006C4634"/>
    <w:rsid w:val="006F3129"/>
    <w:rsid w:val="007420C5"/>
    <w:rsid w:val="00750FD8"/>
    <w:rsid w:val="00783FB0"/>
    <w:rsid w:val="007965F9"/>
    <w:rsid w:val="007A0AB7"/>
    <w:rsid w:val="007A76FE"/>
    <w:rsid w:val="007B0867"/>
    <w:rsid w:val="007B603B"/>
    <w:rsid w:val="007C4602"/>
    <w:rsid w:val="007E21F3"/>
    <w:rsid w:val="007F0F17"/>
    <w:rsid w:val="00801921"/>
    <w:rsid w:val="00804755"/>
    <w:rsid w:val="0081343B"/>
    <w:rsid w:val="00833276"/>
    <w:rsid w:val="00842B1A"/>
    <w:rsid w:val="00877622"/>
    <w:rsid w:val="008976D0"/>
    <w:rsid w:val="008A79B8"/>
    <w:rsid w:val="008B01C6"/>
    <w:rsid w:val="008B5067"/>
    <w:rsid w:val="008D7FA9"/>
    <w:rsid w:val="008E65A3"/>
    <w:rsid w:val="00907500"/>
    <w:rsid w:val="009226A5"/>
    <w:rsid w:val="00931536"/>
    <w:rsid w:val="00942DE6"/>
    <w:rsid w:val="00954299"/>
    <w:rsid w:val="009571FA"/>
    <w:rsid w:val="00975165"/>
    <w:rsid w:val="009B1890"/>
    <w:rsid w:val="00A522E1"/>
    <w:rsid w:val="00A63108"/>
    <w:rsid w:val="00A71F32"/>
    <w:rsid w:val="00A734F8"/>
    <w:rsid w:val="00A81EB0"/>
    <w:rsid w:val="00A96F1F"/>
    <w:rsid w:val="00AA092F"/>
    <w:rsid w:val="00B1749C"/>
    <w:rsid w:val="00B20E9C"/>
    <w:rsid w:val="00B451D8"/>
    <w:rsid w:val="00B65443"/>
    <w:rsid w:val="00B65FEA"/>
    <w:rsid w:val="00B7574D"/>
    <w:rsid w:val="00B75FEE"/>
    <w:rsid w:val="00B82504"/>
    <w:rsid w:val="00BB57DF"/>
    <w:rsid w:val="00BB72D8"/>
    <w:rsid w:val="00BC5DF3"/>
    <w:rsid w:val="00BD310F"/>
    <w:rsid w:val="00BF2DAA"/>
    <w:rsid w:val="00BF464E"/>
    <w:rsid w:val="00BF6D23"/>
    <w:rsid w:val="00C31D87"/>
    <w:rsid w:val="00C547B2"/>
    <w:rsid w:val="00C66975"/>
    <w:rsid w:val="00C82A53"/>
    <w:rsid w:val="00C87275"/>
    <w:rsid w:val="00C96ECB"/>
    <w:rsid w:val="00CC12A3"/>
    <w:rsid w:val="00CC5DDB"/>
    <w:rsid w:val="00CE582D"/>
    <w:rsid w:val="00D042A5"/>
    <w:rsid w:val="00D229EE"/>
    <w:rsid w:val="00D22B73"/>
    <w:rsid w:val="00D56397"/>
    <w:rsid w:val="00D6568E"/>
    <w:rsid w:val="00D85669"/>
    <w:rsid w:val="00D9025A"/>
    <w:rsid w:val="00D90799"/>
    <w:rsid w:val="00D919FC"/>
    <w:rsid w:val="00DC51AD"/>
    <w:rsid w:val="00E05E36"/>
    <w:rsid w:val="00E07ABF"/>
    <w:rsid w:val="00E1241F"/>
    <w:rsid w:val="00E20AC1"/>
    <w:rsid w:val="00E2138F"/>
    <w:rsid w:val="00E22C60"/>
    <w:rsid w:val="00E234A5"/>
    <w:rsid w:val="00E238D3"/>
    <w:rsid w:val="00E44202"/>
    <w:rsid w:val="00E61AF3"/>
    <w:rsid w:val="00E90370"/>
    <w:rsid w:val="00E936DA"/>
    <w:rsid w:val="00EA4C9A"/>
    <w:rsid w:val="00EE1EA1"/>
    <w:rsid w:val="00EF0F5E"/>
    <w:rsid w:val="00F2620C"/>
    <w:rsid w:val="00F3026A"/>
    <w:rsid w:val="00F43E91"/>
    <w:rsid w:val="00F60BA6"/>
    <w:rsid w:val="00F6630A"/>
    <w:rsid w:val="00F67EC9"/>
    <w:rsid w:val="00F7651A"/>
    <w:rsid w:val="00F768D7"/>
    <w:rsid w:val="00F8013B"/>
    <w:rsid w:val="00F87CE9"/>
    <w:rsid w:val="00F92D3E"/>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440">
      <w:bodyDiv w:val="1"/>
      <w:marLeft w:val="0"/>
      <w:marRight w:val="0"/>
      <w:marTop w:val="0"/>
      <w:marBottom w:val="0"/>
      <w:divBdr>
        <w:top w:val="none" w:sz="0" w:space="0" w:color="auto"/>
        <w:left w:val="none" w:sz="0" w:space="0" w:color="auto"/>
        <w:bottom w:val="none" w:sz="0" w:space="0" w:color="auto"/>
        <w:right w:val="none" w:sz="0" w:space="0" w:color="auto"/>
      </w:divBdr>
    </w:div>
    <w:div w:id="315229856">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docs/default-source/default-document-library/res-research-project-guidelines.pdf?sfvrsn=827311a_16" TargetMode="External"/><Relationship Id="rId18" Type="http://schemas.openxmlformats.org/officeDocument/2006/relationships/hyperlink" Target="mailto:ImmunologyAllergy@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ImmunologyAllergy@racp.edu.au"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a@rcp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trainee-support-services"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4B26F-BE3B-4764-97E1-2D70315F3919}">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ec32a5f-c40e-4095-9912-a75d5015a128"/>
    <ds:schemaRef ds:uri="245387e3-7bd7-4735-9f2d-9b32b23f00af"/>
    <ds:schemaRef ds:uri="http://purl.org/dc/dcmitype/"/>
  </ds:schemaRefs>
</ds:datastoreItem>
</file>

<file path=customXml/itemProps2.xml><?xml version="1.0" encoding="utf-8"?>
<ds:datastoreItem xmlns:ds="http://schemas.openxmlformats.org/officeDocument/2006/customXml" ds:itemID="{B3E91A65-BA07-4B73-B141-B03F370C921C}">
  <ds:schemaRefs>
    <ds:schemaRef ds:uri="http://schemas.microsoft.com/sharepoint/v3/contenttype/forms"/>
  </ds:schemaRefs>
</ds:datastoreItem>
</file>

<file path=customXml/itemProps3.xml><?xml version="1.0" encoding="utf-8"?>
<ds:datastoreItem xmlns:ds="http://schemas.openxmlformats.org/officeDocument/2006/customXml" ds:itemID="{358934C7-BA43-437D-99D9-C06303167026}">
  <ds:schemaRefs>
    <ds:schemaRef ds:uri="http://schemas.openxmlformats.org/officeDocument/2006/bibliography"/>
  </ds:schemaRefs>
</ds:datastoreItem>
</file>

<file path=customXml/itemProps4.xml><?xml version="1.0" encoding="utf-8"?>
<ds:datastoreItem xmlns:ds="http://schemas.openxmlformats.org/officeDocument/2006/customXml" ds:itemID="{42B3FD09-91F3-4E2C-AF26-712FCA66B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16</cp:revision>
  <cp:lastPrinted>2019-05-06T04:53:00Z</cp:lastPrinted>
  <dcterms:created xsi:type="dcterms:W3CDTF">2022-12-05T00:47:00Z</dcterms:created>
  <dcterms:modified xsi:type="dcterms:W3CDTF">2022-12-21T02:41:00Z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