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756E" w14:textId="77777777" w:rsidR="008A4126" w:rsidRPr="0018105B" w:rsidRDefault="008A4126" w:rsidP="000A4E84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</w:p>
    <w:p w14:paraId="14E2FC7E" w14:textId="77777777" w:rsidR="008A4126" w:rsidRPr="0018105B" w:rsidRDefault="008A4126" w:rsidP="008A4126">
      <w:pPr>
        <w:jc w:val="center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 w:rsidRPr="0018105B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Advanced Training Committee in </w:t>
      </w:r>
      <w:r w:rsidR="0018105B">
        <w:rPr>
          <w:rFonts w:ascii="Arial" w:hAnsi="Arial" w:cs="Arial"/>
          <w:b/>
          <w:color w:val="17365D" w:themeColor="text2" w:themeShade="BF"/>
          <w:sz w:val="32"/>
          <w:szCs w:val="32"/>
        </w:rPr>
        <w:t>Community Child Health</w:t>
      </w:r>
      <w:r w:rsidRPr="0018105B">
        <w:rPr>
          <w:rFonts w:ascii="Arial" w:hAnsi="Arial" w:cs="Arial"/>
          <w:b/>
          <w:color w:val="17365D" w:themeColor="text2" w:themeShade="BF"/>
          <w:sz w:val="32"/>
          <w:szCs w:val="32"/>
        </w:rPr>
        <w:t xml:space="preserve"> </w:t>
      </w:r>
    </w:p>
    <w:p w14:paraId="62FD273E" w14:textId="77777777" w:rsidR="008A4126" w:rsidRDefault="008A4126" w:rsidP="008A4126">
      <w:pPr>
        <w:rPr>
          <w:rFonts w:ascii="Lucida Sans" w:hAnsi="Lucida Sans" w:cs="Arial"/>
          <w:b/>
        </w:rPr>
      </w:pPr>
    </w:p>
    <w:p w14:paraId="24D75B94" w14:textId="77777777" w:rsidR="008A4126" w:rsidRPr="0018105B" w:rsidRDefault="0018105B" w:rsidP="008A412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Child Protection Case Assessment Logbook</w:t>
      </w:r>
    </w:p>
    <w:p w14:paraId="74E0FF60" w14:textId="77777777" w:rsidR="00E9735F" w:rsidRPr="0018105B" w:rsidRDefault="00E9735F" w:rsidP="008A4126">
      <w:pPr>
        <w:jc w:val="center"/>
        <w:rPr>
          <w:rFonts w:ascii="Arial" w:hAnsi="Arial" w:cs="Arial"/>
          <w:sz w:val="28"/>
          <w:szCs w:val="28"/>
        </w:rPr>
      </w:pPr>
    </w:p>
    <w:p w14:paraId="76B1F212" w14:textId="77777777" w:rsidR="00E9735F" w:rsidRPr="0018105B" w:rsidRDefault="00E9735F" w:rsidP="008A4126">
      <w:pPr>
        <w:jc w:val="center"/>
        <w:rPr>
          <w:rFonts w:ascii="Arial" w:hAnsi="Arial" w:cs="Arial"/>
          <w:sz w:val="28"/>
          <w:szCs w:val="28"/>
        </w:rPr>
      </w:pPr>
      <w:r w:rsidRPr="0018105B">
        <w:rPr>
          <w:rFonts w:ascii="Arial" w:hAnsi="Arial" w:cs="Arial"/>
        </w:rPr>
        <w:t>All trainees are to keep a record of the child protection cases they have</w:t>
      </w:r>
      <w:r w:rsidR="00095B5D">
        <w:rPr>
          <w:rFonts w:ascii="Arial" w:hAnsi="Arial" w:cs="Arial"/>
        </w:rPr>
        <w:t xml:space="preserve"> seen. The ATC may request to view the logbook</w:t>
      </w:r>
      <w:r w:rsidR="0033795F">
        <w:rPr>
          <w:rFonts w:ascii="Arial" w:hAnsi="Arial" w:cs="Arial"/>
        </w:rPr>
        <w:t xml:space="preserve"> at any time</w:t>
      </w:r>
      <w:r w:rsidR="00095B5D">
        <w:rPr>
          <w:rFonts w:ascii="Arial" w:hAnsi="Arial" w:cs="Arial"/>
        </w:rPr>
        <w:t xml:space="preserve"> before certification of training. </w:t>
      </w:r>
    </w:p>
    <w:p w14:paraId="23A08178" w14:textId="77777777" w:rsidR="008A4126" w:rsidRPr="0018105B" w:rsidRDefault="008A4126" w:rsidP="008A4126">
      <w:pPr>
        <w:rPr>
          <w:rFonts w:ascii="Arial" w:hAnsi="Arial" w:cs="Arial"/>
          <w:b/>
          <w:sz w:val="20"/>
          <w:szCs w:val="20"/>
        </w:rPr>
      </w:pPr>
    </w:p>
    <w:p w14:paraId="5F93A5D8" w14:textId="77777777" w:rsidR="008A4126" w:rsidRPr="0018105B" w:rsidRDefault="008A4126" w:rsidP="008A4126">
      <w:pPr>
        <w:rPr>
          <w:rFonts w:ascii="Arial" w:hAnsi="Arial" w:cs="Arial"/>
          <w:b/>
          <w:sz w:val="20"/>
          <w:szCs w:val="20"/>
        </w:rPr>
      </w:pPr>
    </w:p>
    <w:p w14:paraId="3E4E33B9" w14:textId="77777777" w:rsidR="008A4126" w:rsidRPr="0018105B" w:rsidRDefault="008A4126" w:rsidP="008A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59231B65" w14:textId="77777777" w:rsidR="008A4126" w:rsidRPr="0018105B" w:rsidRDefault="008A4126" w:rsidP="008A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sz w:val="20"/>
          <w:szCs w:val="20"/>
        </w:rPr>
      </w:pPr>
      <w:r w:rsidRPr="0018105B">
        <w:rPr>
          <w:rFonts w:ascii="Arial" w:hAnsi="Arial" w:cs="Arial"/>
          <w:b/>
          <w:sz w:val="20"/>
          <w:szCs w:val="20"/>
        </w:rPr>
        <w:t xml:space="preserve">Trainee Name: </w:t>
      </w:r>
      <w:r w:rsidRPr="0018105B">
        <w:rPr>
          <w:rFonts w:ascii="Arial" w:hAnsi="Arial" w:cs="Arial"/>
          <w:b/>
          <w:noProof/>
          <w:sz w:val="20"/>
          <w:szCs w:val="20"/>
        </w:rPr>
        <w:t> </w:t>
      </w:r>
      <w:r w:rsidR="004308EB" w:rsidRPr="0018105B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0" w:name="Text41"/>
      <w:r w:rsidR="004308EB" w:rsidRPr="0018105B">
        <w:rPr>
          <w:rFonts w:ascii="Arial" w:hAnsi="Arial" w:cs="Arial"/>
        </w:rPr>
        <w:instrText xml:space="preserve"> FORMTEXT </w:instrText>
      </w:r>
      <w:r w:rsidR="004308EB" w:rsidRPr="0018105B">
        <w:rPr>
          <w:rFonts w:ascii="Arial" w:hAnsi="Arial" w:cs="Arial"/>
        </w:rPr>
      </w:r>
      <w:r w:rsidR="004308EB" w:rsidRPr="0018105B">
        <w:rPr>
          <w:rFonts w:ascii="Arial" w:hAnsi="Arial" w:cs="Arial"/>
        </w:rPr>
        <w:fldChar w:fldCharType="separate"/>
      </w:r>
      <w:r w:rsidR="00520CC3">
        <w:rPr>
          <w:rFonts w:ascii="Arial" w:hAnsi="Arial" w:cs="Arial"/>
        </w:rPr>
        <w:t> </w:t>
      </w:r>
      <w:r w:rsidR="00520CC3">
        <w:rPr>
          <w:rFonts w:ascii="Arial" w:hAnsi="Arial" w:cs="Arial"/>
        </w:rPr>
        <w:t> </w:t>
      </w:r>
      <w:r w:rsidR="00520CC3">
        <w:rPr>
          <w:rFonts w:ascii="Arial" w:hAnsi="Arial" w:cs="Arial"/>
        </w:rPr>
        <w:t> </w:t>
      </w:r>
      <w:r w:rsidR="00520CC3">
        <w:rPr>
          <w:rFonts w:ascii="Arial" w:hAnsi="Arial" w:cs="Arial"/>
        </w:rPr>
        <w:t> </w:t>
      </w:r>
      <w:r w:rsidR="00520CC3">
        <w:rPr>
          <w:rFonts w:ascii="Arial" w:hAnsi="Arial" w:cs="Arial"/>
        </w:rPr>
        <w:t> </w:t>
      </w:r>
      <w:r w:rsidR="004308EB" w:rsidRPr="0018105B">
        <w:rPr>
          <w:rFonts w:ascii="Arial" w:hAnsi="Arial" w:cs="Arial"/>
        </w:rPr>
        <w:fldChar w:fldCharType="end"/>
      </w:r>
      <w:bookmarkEnd w:id="0"/>
    </w:p>
    <w:p w14:paraId="32DECDB4" w14:textId="77777777" w:rsidR="008A4126" w:rsidRPr="0018105B" w:rsidRDefault="008A4126" w:rsidP="008A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8864E54" w14:textId="77777777" w:rsidR="008A4126" w:rsidRPr="0018105B" w:rsidRDefault="008A4126" w:rsidP="008A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8105B">
        <w:rPr>
          <w:rFonts w:ascii="Arial" w:hAnsi="Arial" w:cs="Arial"/>
          <w:b/>
          <w:sz w:val="20"/>
          <w:szCs w:val="20"/>
        </w:rPr>
        <w:t>Trainee MIN:</w:t>
      </w:r>
      <w:r w:rsidR="004308EB" w:rsidRPr="0018105B">
        <w:rPr>
          <w:rFonts w:ascii="Arial" w:hAnsi="Arial" w:cs="Arial"/>
          <w:b/>
          <w:sz w:val="20"/>
          <w:szCs w:val="20"/>
        </w:rPr>
        <w:t xml:space="preserve">  </w:t>
      </w:r>
      <w:r w:rsidR="004308EB" w:rsidRPr="0018105B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4308EB" w:rsidRPr="0018105B">
        <w:rPr>
          <w:rFonts w:ascii="Arial" w:hAnsi="Arial" w:cs="Arial"/>
        </w:rPr>
        <w:instrText xml:space="preserve"> FORMTEXT </w:instrText>
      </w:r>
      <w:r w:rsidR="004308EB" w:rsidRPr="0018105B">
        <w:rPr>
          <w:rFonts w:ascii="Arial" w:hAnsi="Arial" w:cs="Arial"/>
        </w:rPr>
      </w:r>
      <w:r w:rsidR="004308EB" w:rsidRPr="0018105B">
        <w:rPr>
          <w:rFonts w:ascii="Arial" w:hAnsi="Arial" w:cs="Arial"/>
        </w:rPr>
        <w:fldChar w:fldCharType="separate"/>
      </w:r>
      <w:r w:rsidR="004308EB" w:rsidRPr="0018105B">
        <w:rPr>
          <w:rFonts w:ascii="Arial" w:hAnsi="Arial" w:cs="Arial"/>
          <w:noProof/>
        </w:rPr>
        <w:t> </w:t>
      </w:r>
      <w:r w:rsidR="004308EB" w:rsidRPr="0018105B">
        <w:rPr>
          <w:rFonts w:ascii="Arial" w:hAnsi="Arial" w:cs="Arial"/>
          <w:noProof/>
        </w:rPr>
        <w:t> </w:t>
      </w:r>
      <w:r w:rsidR="004308EB" w:rsidRPr="0018105B">
        <w:rPr>
          <w:rFonts w:ascii="Arial" w:hAnsi="Arial" w:cs="Arial"/>
          <w:noProof/>
        </w:rPr>
        <w:t> </w:t>
      </w:r>
      <w:r w:rsidR="004308EB" w:rsidRPr="0018105B">
        <w:rPr>
          <w:rFonts w:ascii="Arial" w:hAnsi="Arial" w:cs="Arial"/>
          <w:noProof/>
        </w:rPr>
        <w:t> </w:t>
      </w:r>
      <w:r w:rsidR="004308EB" w:rsidRPr="0018105B">
        <w:rPr>
          <w:rFonts w:ascii="Arial" w:hAnsi="Arial" w:cs="Arial"/>
          <w:noProof/>
        </w:rPr>
        <w:t> </w:t>
      </w:r>
      <w:r w:rsidR="004308EB" w:rsidRPr="0018105B">
        <w:rPr>
          <w:rFonts w:ascii="Arial" w:hAnsi="Arial" w:cs="Arial"/>
        </w:rPr>
        <w:fldChar w:fldCharType="end"/>
      </w:r>
    </w:p>
    <w:p w14:paraId="4377C17C" w14:textId="77777777" w:rsidR="008A4126" w:rsidRPr="0018105B" w:rsidRDefault="008A4126" w:rsidP="008A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4468B22" w14:textId="77777777" w:rsidR="008A4126" w:rsidRPr="0018105B" w:rsidRDefault="008A4126" w:rsidP="008A4126">
      <w:pPr>
        <w:rPr>
          <w:rFonts w:ascii="Arial" w:hAnsi="Arial" w:cs="Arial"/>
        </w:rPr>
      </w:pPr>
    </w:p>
    <w:p w14:paraId="0154966F" w14:textId="77777777" w:rsidR="00095B5D" w:rsidRDefault="00095B5D" w:rsidP="00095B5D">
      <w:pPr>
        <w:tabs>
          <w:tab w:val="center" w:pos="4153"/>
          <w:tab w:val="right" w:pos="8306"/>
        </w:tabs>
        <w:rPr>
          <w:rFonts w:ascii="Arial" w:hAnsi="Arial" w:cs="Arial"/>
          <w:b/>
          <w:szCs w:val="20"/>
        </w:rPr>
      </w:pPr>
      <w:r w:rsidRPr="00095B5D">
        <w:rPr>
          <w:rFonts w:ascii="Arial" w:hAnsi="Arial" w:cs="Arial"/>
          <w:b/>
          <w:szCs w:val="20"/>
        </w:rPr>
        <w:t>About Child Protection Training</w:t>
      </w:r>
    </w:p>
    <w:p w14:paraId="251BD633" w14:textId="77777777" w:rsidR="00095B5D" w:rsidRPr="00095B5D" w:rsidRDefault="00095B5D" w:rsidP="00095B5D">
      <w:pPr>
        <w:tabs>
          <w:tab w:val="center" w:pos="4153"/>
          <w:tab w:val="right" w:pos="8306"/>
        </w:tabs>
        <w:rPr>
          <w:rFonts w:ascii="Arial" w:hAnsi="Arial" w:cs="Arial"/>
          <w:b/>
          <w:szCs w:val="20"/>
        </w:rPr>
      </w:pPr>
    </w:p>
    <w:p w14:paraId="37F52D02" w14:textId="77777777" w:rsidR="00095B5D" w:rsidRDefault="00095B5D" w:rsidP="00095B5D">
      <w:pPr>
        <w:tabs>
          <w:tab w:val="center" w:pos="4153"/>
          <w:tab w:val="right" w:pos="8306"/>
        </w:tabs>
        <w:rPr>
          <w:rFonts w:ascii="Arial" w:hAnsi="Arial" w:cs="Arial"/>
        </w:rPr>
      </w:pPr>
      <w:r w:rsidRPr="0018105B">
        <w:rPr>
          <w:rFonts w:ascii="Arial" w:hAnsi="Arial" w:cs="Arial"/>
        </w:rPr>
        <w:t xml:space="preserve">An alternative to three months of child protection training can be the completion </w:t>
      </w:r>
      <w:r w:rsidR="000C2BFB" w:rsidRPr="0018105B">
        <w:rPr>
          <w:rFonts w:ascii="Arial" w:hAnsi="Arial" w:cs="Arial"/>
        </w:rPr>
        <w:t>of 15</w:t>
      </w:r>
      <w:r w:rsidRPr="0018105B">
        <w:rPr>
          <w:rFonts w:ascii="Arial" w:hAnsi="Arial" w:cs="Arial"/>
        </w:rPr>
        <w:t xml:space="preserve"> documented </w:t>
      </w:r>
      <w:r>
        <w:rPr>
          <w:rFonts w:ascii="Arial" w:hAnsi="Arial" w:cs="Arial"/>
        </w:rPr>
        <w:t>Child Protection Case Assessments</w:t>
      </w:r>
      <w:r w:rsidR="006305D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which are documented with this logbook.</w:t>
      </w:r>
      <w:r w:rsidR="0033795F">
        <w:rPr>
          <w:rFonts w:ascii="Arial" w:hAnsi="Arial" w:cs="Arial"/>
        </w:rPr>
        <w:t xml:space="preserve"> </w:t>
      </w:r>
      <w:r w:rsidR="00E56844">
        <w:rPr>
          <w:rFonts w:ascii="Arial" w:hAnsi="Arial" w:cs="Arial"/>
        </w:rPr>
        <w:t xml:space="preserve">5 of the cases </w:t>
      </w:r>
      <w:r w:rsidR="00E56844" w:rsidRPr="003448B9">
        <w:rPr>
          <w:rFonts w:ascii="Arial" w:hAnsi="Arial" w:cs="Arial"/>
          <w:b/>
        </w:rPr>
        <w:t>must</w:t>
      </w:r>
      <w:r w:rsidR="00E56844">
        <w:rPr>
          <w:rFonts w:ascii="Arial" w:hAnsi="Arial" w:cs="Arial"/>
        </w:rPr>
        <w:t xml:space="preserve"> form</w:t>
      </w:r>
      <w:r w:rsidR="003448B9">
        <w:rPr>
          <w:rFonts w:ascii="Arial" w:hAnsi="Arial" w:cs="Arial"/>
        </w:rPr>
        <w:t xml:space="preserve"> </w:t>
      </w:r>
      <w:r w:rsidR="0090684D">
        <w:rPr>
          <w:rFonts w:ascii="Arial" w:hAnsi="Arial" w:cs="Arial"/>
        </w:rPr>
        <w:t>the b</w:t>
      </w:r>
      <w:r w:rsidR="00E56844">
        <w:rPr>
          <w:rFonts w:ascii="Arial" w:hAnsi="Arial" w:cs="Arial"/>
        </w:rPr>
        <w:t>as</w:t>
      </w:r>
      <w:r w:rsidR="006305D2">
        <w:rPr>
          <w:rFonts w:ascii="Arial" w:hAnsi="Arial" w:cs="Arial"/>
        </w:rPr>
        <w:t>i</w:t>
      </w:r>
      <w:r w:rsidR="00E56844">
        <w:rPr>
          <w:rFonts w:ascii="Arial" w:hAnsi="Arial" w:cs="Arial"/>
        </w:rPr>
        <w:t>s for Case-based Discussions (CbD)</w:t>
      </w:r>
      <w:r w:rsidR="006305D2">
        <w:rPr>
          <w:rFonts w:ascii="Arial" w:hAnsi="Arial" w:cs="Arial"/>
        </w:rPr>
        <w:t>.</w:t>
      </w:r>
    </w:p>
    <w:p w14:paraId="53CC79D5" w14:textId="77777777" w:rsidR="0033795F" w:rsidRDefault="0033795F" w:rsidP="00095B5D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14:paraId="666AC947" w14:textId="3AC8540B" w:rsidR="0033795F" w:rsidRPr="0033795F" w:rsidRDefault="0033795F" w:rsidP="0033795F">
      <w:pPr>
        <w:rPr>
          <w:rFonts w:ascii="Arial" w:hAnsi="Arial" w:cs="Arial"/>
        </w:rPr>
      </w:pPr>
      <w:r w:rsidRPr="0033795F">
        <w:rPr>
          <w:rFonts w:ascii="Arial" w:hAnsi="Arial" w:cs="Arial"/>
        </w:rPr>
        <w:t>Case Assessments must be recorded in the Supervisor</w:t>
      </w:r>
      <w:r w:rsidR="004B1366">
        <w:rPr>
          <w:rFonts w:ascii="Arial" w:hAnsi="Arial" w:cs="Arial"/>
        </w:rPr>
        <w:t>’s</w:t>
      </w:r>
      <w:r w:rsidRPr="0033795F">
        <w:rPr>
          <w:rFonts w:ascii="Arial" w:hAnsi="Arial" w:cs="Arial"/>
        </w:rPr>
        <w:t xml:space="preserve"> Report </w:t>
      </w:r>
      <w:r w:rsidR="00574AEA">
        <w:rPr>
          <w:rFonts w:ascii="Arial" w:hAnsi="Arial" w:cs="Arial"/>
        </w:rPr>
        <w:t>and logbook submitted</w:t>
      </w:r>
      <w:r w:rsidRPr="0033795F">
        <w:rPr>
          <w:rFonts w:ascii="Arial" w:hAnsi="Arial" w:cs="Arial"/>
        </w:rPr>
        <w:t xml:space="preserve"> to be counted towards the Child Protection Training Requirement</w:t>
      </w:r>
      <w:r w:rsidR="006305D2">
        <w:rPr>
          <w:rFonts w:ascii="Arial" w:hAnsi="Arial" w:cs="Arial"/>
        </w:rPr>
        <w:t>.</w:t>
      </w:r>
    </w:p>
    <w:p w14:paraId="29B88E06" w14:textId="77777777" w:rsidR="0033795F" w:rsidRDefault="0033795F" w:rsidP="00095B5D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14:paraId="282D3EDE" w14:textId="77777777" w:rsidR="00095B5D" w:rsidRDefault="00095B5D" w:rsidP="00095B5D">
      <w:pPr>
        <w:tabs>
          <w:tab w:val="center" w:pos="4153"/>
          <w:tab w:val="right" w:pos="8306"/>
        </w:tabs>
        <w:rPr>
          <w:rFonts w:ascii="Arial" w:hAnsi="Arial" w:cs="Arial"/>
        </w:rPr>
      </w:pPr>
    </w:p>
    <w:p w14:paraId="6AD19773" w14:textId="77777777" w:rsidR="00095B5D" w:rsidRDefault="00095B5D" w:rsidP="00095B5D">
      <w:pPr>
        <w:rPr>
          <w:rFonts w:ascii="Arial" w:hAnsi="Arial" w:cs="Arial"/>
          <w:b/>
        </w:rPr>
      </w:pPr>
    </w:p>
    <w:p w14:paraId="05ABF797" w14:textId="77777777" w:rsidR="0033795F" w:rsidRDefault="0033795F" w:rsidP="00095B5D">
      <w:pPr>
        <w:rPr>
          <w:rFonts w:ascii="Arial" w:hAnsi="Arial" w:cs="Arial"/>
          <w:b/>
        </w:rPr>
      </w:pPr>
    </w:p>
    <w:p w14:paraId="3146030B" w14:textId="77777777" w:rsidR="0033795F" w:rsidRDefault="0033795F" w:rsidP="00095B5D">
      <w:pPr>
        <w:rPr>
          <w:rFonts w:ascii="Arial" w:hAnsi="Arial" w:cs="Arial"/>
          <w:b/>
        </w:rPr>
      </w:pPr>
    </w:p>
    <w:p w14:paraId="65EF96C2" w14:textId="77777777" w:rsidR="0033795F" w:rsidRDefault="0033795F" w:rsidP="00095B5D">
      <w:pPr>
        <w:rPr>
          <w:rFonts w:ascii="Arial" w:hAnsi="Arial" w:cs="Arial"/>
          <w:b/>
        </w:rPr>
      </w:pPr>
    </w:p>
    <w:p w14:paraId="3377818B" w14:textId="77777777" w:rsidR="0033795F" w:rsidRDefault="0033795F" w:rsidP="00095B5D">
      <w:pPr>
        <w:rPr>
          <w:rFonts w:ascii="Arial" w:hAnsi="Arial" w:cs="Arial"/>
          <w:b/>
        </w:rPr>
      </w:pPr>
    </w:p>
    <w:p w14:paraId="0AB18F03" w14:textId="77777777" w:rsidR="0033795F" w:rsidRDefault="0033795F" w:rsidP="00095B5D">
      <w:pPr>
        <w:rPr>
          <w:rFonts w:ascii="Arial" w:hAnsi="Arial" w:cs="Arial"/>
          <w:b/>
        </w:rPr>
      </w:pPr>
    </w:p>
    <w:p w14:paraId="58C80D93" w14:textId="77777777" w:rsidR="0033795F" w:rsidRDefault="0033795F" w:rsidP="00095B5D">
      <w:pPr>
        <w:rPr>
          <w:rFonts w:ascii="Arial" w:hAnsi="Arial" w:cs="Arial"/>
          <w:b/>
        </w:rPr>
      </w:pPr>
    </w:p>
    <w:p w14:paraId="0DBDB60B" w14:textId="608D89AF" w:rsidR="0033795F" w:rsidRDefault="00095B5D" w:rsidP="00095B5D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  <w:r w:rsidRPr="0018105B">
        <w:rPr>
          <w:rFonts w:ascii="Arial" w:hAnsi="Arial" w:cs="Arial"/>
          <w:lang w:val="en-GB"/>
        </w:rPr>
        <w:t xml:space="preserve">Any questions regarding the completion of the logbook can be directed to the Education Officer for the </w:t>
      </w:r>
      <w:r>
        <w:rPr>
          <w:rFonts w:ascii="Arial" w:hAnsi="Arial" w:cs="Arial"/>
          <w:lang w:val="en-GB"/>
        </w:rPr>
        <w:t>Advanced Training Committee (</w:t>
      </w:r>
      <w:r w:rsidRPr="0018105B">
        <w:rPr>
          <w:rFonts w:ascii="Arial" w:hAnsi="Arial" w:cs="Arial"/>
          <w:lang w:val="en-GB"/>
        </w:rPr>
        <w:t>ATC</w:t>
      </w:r>
      <w:r>
        <w:rPr>
          <w:rFonts w:ascii="Arial" w:hAnsi="Arial" w:cs="Arial"/>
          <w:lang w:val="en-GB"/>
        </w:rPr>
        <w:t>)</w:t>
      </w:r>
      <w:r w:rsidRPr="0018105B">
        <w:rPr>
          <w:rFonts w:ascii="Arial" w:hAnsi="Arial" w:cs="Arial"/>
          <w:lang w:val="en-GB"/>
        </w:rPr>
        <w:t xml:space="preserve"> in </w:t>
      </w:r>
      <w:r>
        <w:rPr>
          <w:rFonts w:ascii="Arial" w:hAnsi="Arial" w:cs="Arial"/>
          <w:lang w:val="en-GB"/>
        </w:rPr>
        <w:t>Community Child Health (CCH)</w:t>
      </w:r>
      <w:r w:rsidRPr="0018105B">
        <w:rPr>
          <w:rFonts w:ascii="Arial" w:hAnsi="Arial" w:cs="Arial"/>
          <w:lang w:val="en-GB"/>
        </w:rPr>
        <w:t xml:space="preserve">, on </w:t>
      </w:r>
      <w:r w:rsidR="007D3E13">
        <w:rPr>
          <w:rFonts w:ascii="Arial" w:hAnsi="Arial" w:cs="Arial"/>
          <w:lang w:val="en-GB"/>
        </w:rPr>
        <w:t>1300 697 227</w:t>
      </w:r>
      <w:r w:rsidRPr="0018105B">
        <w:rPr>
          <w:rFonts w:ascii="Arial" w:hAnsi="Arial" w:cs="Arial"/>
          <w:lang w:val="en-GB"/>
        </w:rPr>
        <w:t xml:space="preserve"> or via email at </w:t>
      </w:r>
      <w:hyperlink r:id="rId6" w:history="1">
        <w:r w:rsidRPr="00755CA9">
          <w:rPr>
            <w:rStyle w:val="Hyperlink"/>
            <w:rFonts w:ascii="Arial" w:hAnsi="Arial" w:cs="Arial"/>
            <w:lang w:val="en-GB"/>
          </w:rPr>
          <w:t>CommunityChildHealth@racp.edu.au</w:t>
        </w:r>
      </w:hyperlink>
      <w:r w:rsidR="0033795F">
        <w:rPr>
          <w:rFonts w:ascii="Arial" w:hAnsi="Arial" w:cs="Arial"/>
          <w:lang w:val="en-GB"/>
        </w:rPr>
        <w:t>.</w:t>
      </w:r>
    </w:p>
    <w:p w14:paraId="41FD7E37" w14:textId="77777777" w:rsidR="0033795F" w:rsidRDefault="0033795F" w:rsidP="00095B5D">
      <w:pPr>
        <w:tabs>
          <w:tab w:val="center" w:pos="4153"/>
          <w:tab w:val="right" w:pos="8306"/>
        </w:tabs>
        <w:rPr>
          <w:rFonts w:ascii="Arial" w:hAnsi="Arial" w:cs="Arial"/>
          <w:sz w:val="20"/>
          <w:szCs w:val="20"/>
        </w:rPr>
      </w:pPr>
    </w:p>
    <w:p w14:paraId="34DFE2FE" w14:textId="77777777" w:rsidR="008A4126" w:rsidRPr="0018105B" w:rsidRDefault="008A4126" w:rsidP="008A4126">
      <w:pPr>
        <w:tabs>
          <w:tab w:val="center" w:pos="4153"/>
          <w:tab w:val="right" w:pos="8306"/>
        </w:tabs>
        <w:rPr>
          <w:rFonts w:ascii="Arial" w:hAnsi="Arial" w:cs="Arial"/>
        </w:rPr>
      </w:pPr>
    </w:p>
    <w:tbl>
      <w:tblPr>
        <w:tblW w:w="1517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031"/>
        <w:gridCol w:w="1476"/>
        <w:gridCol w:w="1845"/>
        <w:gridCol w:w="1846"/>
        <w:gridCol w:w="1661"/>
        <w:gridCol w:w="2215"/>
        <w:gridCol w:w="1660"/>
        <w:gridCol w:w="1846"/>
      </w:tblGrid>
      <w:tr w:rsidR="0018105B" w:rsidRPr="0018105B" w14:paraId="04D3D0ED" w14:textId="77777777" w:rsidTr="0018105B">
        <w:trPr>
          <w:trHeight w:val="438"/>
        </w:trPr>
        <w:tc>
          <w:tcPr>
            <w:tcW w:w="591" w:type="dxa"/>
          </w:tcPr>
          <w:p w14:paraId="0C13EA0A" w14:textId="77777777" w:rsidR="0018105B" w:rsidRPr="0018105B" w:rsidRDefault="00253CBA" w:rsidP="0018105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br w:type="page"/>
            </w:r>
            <w:r w:rsidR="0018105B" w:rsidRPr="0018105B">
              <w:rPr>
                <w:rFonts w:ascii="Arial" w:hAnsi="Arial" w:cs="Arial"/>
                <w:b/>
                <w:sz w:val="16"/>
                <w:szCs w:val="18"/>
              </w:rPr>
              <w:t>No.</w:t>
            </w:r>
          </w:p>
        </w:tc>
        <w:tc>
          <w:tcPr>
            <w:tcW w:w="2031" w:type="dxa"/>
            <w:shd w:val="clear" w:color="auto" w:fill="auto"/>
          </w:tcPr>
          <w:p w14:paraId="73064B36" w14:textId="77777777" w:rsidR="0018105B" w:rsidRPr="0018105B" w:rsidRDefault="0018105B" w:rsidP="0018105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105B">
              <w:rPr>
                <w:rFonts w:ascii="Arial" w:hAnsi="Arial" w:cs="Arial"/>
                <w:b/>
                <w:sz w:val="18"/>
                <w:szCs w:val="18"/>
              </w:rPr>
              <w:t>Training Hospital/Site</w:t>
            </w:r>
          </w:p>
        </w:tc>
        <w:tc>
          <w:tcPr>
            <w:tcW w:w="1476" w:type="dxa"/>
            <w:shd w:val="clear" w:color="auto" w:fill="auto"/>
          </w:tcPr>
          <w:p w14:paraId="53803EB1" w14:textId="77777777" w:rsidR="0018105B" w:rsidRPr="0018105B" w:rsidRDefault="0018105B" w:rsidP="0018105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seen</w:t>
            </w:r>
          </w:p>
        </w:tc>
        <w:tc>
          <w:tcPr>
            <w:tcW w:w="1845" w:type="dxa"/>
            <w:shd w:val="clear" w:color="auto" w:fill="auto"/>
          </w:tcPr>
          <w:p w14:paraId="79F1F1AD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Level (Primary, Secondary, Tertiary)</w:t>
            </w:r>
          </w:p>
        </w:tc>
        <w:tc>
          <w:tcPr>
            <w:tcW w:w="1846" w:type="dxa"/>
          </w:tcPr>
          <w:p w14:paraId="51D170D5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Case Assessment Completed with Supervisor</w:t>
            </w:r>
          </w:p>
        </w:tc>
        <w:tc>
          <w:tcPr>
            <w:tcW w:w="1661" w:type="dxa"/>
            <w:shd w:val="clear" w:color="auto" w:fill="auto"/>
          </w:tcPr>
          <w:p w14:paraId="6AE2864D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CbD completed </w:t>
            </w:r>
            <w:r w:rsidRPr="0018105B">
              <w:rPr>
                <w:rFonts w:ascii="Arial" w:hAnsi="Arial" w:cs="Arial"/>
                <w:b/>
                <w:sz w:val="16"/>
                <w:szCs w:val="18"/>
              </w:rPr>
              <w:t>(if applicable)</w:t>
            </w:r>
          </w:p>
          <w:p w14:paraId="0F471988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15" w:type="dxa"/>
          </w:tcPr>
          <w:p w14:paraId="35AB3D11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 for Paediatric Consultation</w:t>
            </w:r>
          </w:p>
        </w:tc>
        <w:tc>
          <w:tcPr>
            <w:tcW w:w="1660" w:type="dxa"/>
          </w:tcPr>
          <w:p w14:paraId="055273AB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8105B">
              <w:rPr>
                <w:rFonts w:ascii="Arial" w:hAnsi="Arial" w:cs="Arial"/>
                <w:b/>
                <w:sz w:val="18"/>
                <w:szCs w:val="18"/>
              </w:rPr>
              <w:t>Supervisor Name</w:t>
            </w:r>
          </w:p>
        </w:tc>
        <w:tc>
          <w:tcPr>
            <w:tcW w:w="1846" w:type="dxa"/>
          </w:tcPr>
          <w:p w14:paraId="472C2D54" w14:textId="77777777" w:rsidR="0018105B" w:rsidRPr="0018105B" w:rsidRDefault="0018105B" w:rsidP="001810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8105B">
              <w:rPr>
                <w:rFonts w:ascii="Arial" w:hAnsi="Arial" w:cs="Arial"/>
                <w:b/>
                <w:sz w:val="18"/>
                <w:szCs w:val="18"/>
              </w:rPr>
              <w:t>Supervisor Signature</w:t>
            </w:r>
          </w:p>
        </w:tc>
      </w:tr>
      <w:tr w:rsidR="0018105B" w:rsidRPr="0018105B" w14:paraId="6D03FFCE" w14:textId="77777777" w:rsidTr="0018105B">
        <w:trPr>
          <w:trHeight w:val="395"/>
        </w:trPr>
        <w:tc>
          <w:tcPr>
            <w:tcW w:w="591" w:type="dxa"/>
          </w:tcPr>
          <w:p w14:paraId="4D02CCAB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14:paraId="7F729B47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6ABBE6D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4594475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648177A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55D8DB9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7B6E504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520BAF9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55C9D1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1D098609" w14:textId="77777777" w:rsidTr="0018105B">
        <w:trPr>
          <w:trHeight w:val="395"/>
        </w:trPr>
        <w:tc>
          <w:tcPr>
            <w:tcW w:w="591" w:type="dxa"/>
          </w:tcPr>
          <w:p w14:paraId="4D796A5C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14:paraId="45F2343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77CB3325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4975FF9D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4EDBF68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678DD111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469A573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2A108AE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57ACD8E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2D7833BE" w14:textId="77777777" w:rsidTr="0018105B">
        <w:trPr>
          <w:trHeight w:val="395"/>
        </w:trPr>
        <w:tc>
          <w:tcPr>
            <w:tcW w:w="591" w:type="dxa"/>
          </w:tcPr>
          <w:p w14:paraId="1167CDA1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14:paraId="5648627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31F66C4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55A50C6D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37DA9E9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5903F84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08579BD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2401A8B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6EB1939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1833925F" w14:textId="77777777" w:rsidTr="0018105B">
        <w:trPr>
          <w:trHeight w:val="395"/>
        </w:trPr>
        <w:tc>
          <w:tcPr>
            <w:tcW w:w="591" w:type="dxa"/>
          </w:tcPr>
          <w:p w14:paraId="7765CDDF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14:paraId="1797D9A7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3785960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1AD9C43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F494FD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2A89C1F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01E374D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0E06B1A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31DA211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7DD76F5B" w14:textId="77777777" w:rsidTr="0018105B">
        <w:trPr>
          <w:trHeight w:val="379"/>
        </w:trPr>
        <w:tc>
          <w:tcPr>
            <w:tcW w:w="591" w:type="dxa"/>
          </w:tcPr>
          <w:p w14:paraId="0D831065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14:paraId="7818A9E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653B4AD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2EB2722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0ED2BC95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45995541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2668702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0FA2BA2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70CCDA1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2A45ED03" w14:textId="77777777" w:rsidTr="0018105B">
        <w:trPr>
          <w:trHeight w:val="395"/>
        </w:trPr>
        <w:tc>
          <w:tcPr>
            <w:tcW w:w="591" w:type="dxa"/>
          </w:tcPr>
          <w:p w14:paraId="4CD7EF84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31" w:type="dxa"/>
            <w:shd w:val="clear" w:color="auto" w:fill="auto"/>
          </w:tcPr>
          <w:p w14:paraId="130C85B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6273043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71749A8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159E96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115B76F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7CEFF98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1D44D6C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74EFB02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32F1AACE" w14:textId="77777777" w:rsidTr="0018105B">
        <w:trPr>
          <w:trHeight w:val="395"/>
        </w:trPr>
        <w:tc>
          <w:tcPr>
            <w:tcW w:w="591" w:type="dxa"/>
          </w:tcPr>
          <w:p w14:paraId="57A256F1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31" w:type="dxa"/>
            <w:shd w:val="clear" w:color="auto" w:fill="auto"/>
          </w:tcPr>
          <w:p w14:paraId="09EE470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1526909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038680B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5A04063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676ED50D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21F03D9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1877E35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4A58278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516FAE2F" w14:textId="77777777" w:rsidTr="0018105B">
        <w:trPr>
          <w:trHeight w:val="395"/>
        </w:trPr>
        <w:tc>
          <w:tcPr>
            <w:tcW w:w="591" w:type="dxa"/>
          </w:tcPr>
          <w:p w14:paraId="7C327A39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031" w:type="dxa"/>
            <w:shd w:val="clear" w:color="auto" w:fill="auto"/>
          </w:tcPr>
          <w:p w14:paraId="3787D14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70751C5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57CDE7C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114104E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0664C17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625EE5F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6DAA337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35852F2D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57750828" w14:textId="77777777" w:rsidTr="0018105B">
        <w:trPr>
          <w:trHeight w:val="395"/>
        </w:trPr>
        <w:tc>
          <w:tcPr>
            <w:tcW w:w="591" w:type="dxa"/>
          </w:tcPr>
          <w:p w14:paraId="447A1CF0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031" w:type="dxa"/>
            <w:shd w:val="clear" w:color="auto" w:fill="auto"/>
          </w:tcPr>
          <w:p w14:paraId="1BB4F131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07959BA7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118107A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1E0F24B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45FFC61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00600D4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7FE9D585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48B15E2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76ED0A13" w14:textId="77777777" w:rsidTr="0018105B">
        <w:trPr>
          <w:trHeight w:val="395"/>
        </w:trPr>
        <w:tc>
          <w:tcPr>
            <w:tcW w:w="591" w:type="dxa"/>
          </w:tcPr>
          <w:p w14:paraId="3FC6BD26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031" w:type="dxa"/>
            <w:shd w:val="clear" w:color="auto" w:fill="auto"/>
          </w:tcPr>
          <w:p w14:paraId="465333B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00F4F12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4FD4BCB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F59686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14069F7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5D1F871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1D8E83C7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7F623DE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58BF4997" w14:textId="77777777" w:rsidTr="0018105B">
        <w:trPr>
          <w:trHeight w:val="395"/>
        </w:trPr>
        <w:tc>
          <w:tcPr>
            <w:tcW w:w="591" w:type="dxa"/>
          </w:tcPr>
          <w:p w14:paraId="7EA86838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031" w:type="dxa"/>
            <w:shd w:val="clear" w:color="auto" w:fill="auto"/>
          </w:tcPr>
          <w:p w14:paraId="1DB32D2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7DD7C791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5A1011C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3587660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2660CBE5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6A7AC50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02E50678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735DF2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573117C9" w14:textId="77777777" w:rsidTr="0018105B">
        <w:trPr>
          <w:trHeight w:val="395"/>
        </w:trPr>
        <w:tc>
          <w:tcPr>
            <w:tcW w:w="591" w:type="dxa"/>
          </w:tcPr>
          <w:p w14:paraId="3D7715F3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031" w:type="dxa"/>
            <w:shd w:val="clear" w:color="auto" w:fill="auto"/>
          </w:tcPr>
          <w:p w14:paraId="1C91DAE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2288932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6C82564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5F35899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23ED040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56BF8E8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0DCAB32C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34485D5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5A716F68" w14:textId="77777777" w:rsidTr="0018105B">
        <w:trPr>
          <w:trHeight w:val="395"/>
        </w:trPr>
        <w:tc>
          <w:tcPr>
            <w:tcW w:w="591" w:type="dxa"/>
          </w:tcPr>
          <w:p w14:paraId="116A63AC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031" w:type="dxa"/>
            <w:shd w:val="clear" w:color="auto" w:fill="auto"/>
          </w:tcPr>
          <w:p w14:paraId="397E754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4367178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64FED9A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1FF1CC2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1A324CF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16BE5953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1F75793B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78B8891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23F7A987" w14:textId="77777777" w:rsidTr="0018105B">
        <w:trPr>
          <w:trHeight w:val="395"/>
        </w:trPr>
        <w:tc>
          <w:tcPr>
            <w:tcW w:w="591" w:type="dxa"/>
          </w:tcPr>
          <w:p w14:paraId="4CCBE071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031" w:type="dxa"/>
            <w:shd w:val="clear" w:color="auto" w:fill="auto"/>
          </w:tcPr>
          <w:p w14:paraId="446E2BF6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51995F3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03E5F16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276B005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4EF9EAF7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64B7F73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00950CD9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711A95F4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  <w:tr w:rsidR="0018105B" w:rsidRPr="0018105B" w14:paraId="4E40ADF6" w14:textId="77777777" w:rsidTr="0018105B">
        <w:trPr>
          <w:trHeight w:val="395"/>
        </w:trPr>
        <w:tc>
          <w:tcPr>
            <w:tcW w:w="591" w:type="dxa"/>
          </w:tcPr>
          <w:p w14:paraId="6F2F7708" w14:textId="77777777" w:rsidR="0018105B" w:rsidRPr="0018105B" w:rsidRDefault="0018105B" w:rsidP="0018105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031" w:type="dxa"/>
            <w:shd w:val="clear" w:color="auto" w:fill="auto"/>
          </w:tcPr>
          <w:p w14:paraId="0AF669B1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76" w:type="dxa"/>
            <w:shd w:val="clear" w:color="auto" w:fill="auto"/>
          </w:tcPr>
          <w:p w14:paraId="2A41617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5" w:type="dxa"/>
            <w:shd w:val="clear" w:color="auto" w:fill="auto"/>
          </w:tcPr>
          <w:p w14:paraId="29454550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6180C62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1" w:type="dxa"/>
            <w:shd w:val="clear" w:color="auto" w:fill="auto"/>
          </w:tcPr>
          <w:p w14:paraId="243FD4CA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15" w:type="dxa"/>
          </w:tcPr>
          <w:p w14:paraId="3FD30972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60" w:type="dxa"/>
          </w:tcPr>
          <w:p w14:paraId="1E1E3FDF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6" w:type="dxa"/>
          </w:tcPr>
          <w:p w14:paraId="0984FF3E" w14:textId="77777777" w:rsidR="0018105B" w:rsidRPr="0018105B" w:rsidRDefault="0018105B" w:rsidP="0018105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8105B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8105B">
              <w:rPr>
                <w:rFonts w:ascii="Arial" w:hAnsi="Arial" w:cs="Arial"/>
              </w:rPr>
              <w:instrText xml:space="preserve"> FORMTEXT </w:instrText>
            </w:r>
            <w:r w:rsidRPr="0018105B">
              <w:rPr>
                <w:rFonts w:ascii="Arial" w:hAnsi="Arial" w:cs="Arial"/>
              </w:rPr>
            </w:r>
            <w:r w:rsidRPr="0018105B">
              <w:rPr>
                <w:rFonts w:ascii="Arial" w:hAnsi="Arial" w:cs="Arial"/>
              </w:rPr>
              <w:fldChar w:fldCharType="separate"/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  <w:noProof/>
              </w:rPr>
              <w:t> </w:t>
            </w:r>
            <w:r w:rsidRPr="0018105B">
              <w:rPr>
                <w:rFonts w:ascii="Arial" w:hAnsi="Arial" w:cs="Arial"/>
              </w:rPr>
              <w:fldChar w:fldCharType="end"/>
            </w:r>
          </w:p>
        </w:tc>
      </w:tr>
    </w:tbl>
    <w:p w14:paraId="225E984D" w14:textId="77777777" w:rsidR="008A4126" w:rsidRPr="0018105B" w:rsidRDefault="008A4126" w:rsidP="00253CBA">
      <w:pPr>
        <w:rPr>
          <w:rFonts w:ascii="Arial" w:hAnsi="Arial" w:cs="Arial"/>
          <w:b/>
        </w:rPr>
      </w:pPr>
    </w:p>
    <w:p w14:paraId="220584F6" w14:textId="77777777" w:rsidR="007F2038" w:rsidRDefault="007F2038" w:rsidP="00253CBA">
      <w:pPr>
        <w:rPr>
          <w:rFonts w:ascii="Arial" w:hAnsi="Arial" w:cs="Arial"/>
          <w:b/>
        </w:rPr>
      </w:pPr>
    </w:p>
    <w:p w14:paraId="48CA93AE" w14:textId="77777777" w:rsidR="00AF31A6" w:rsidRPr="0018105B" w:rsidRDefault="00AF31A6" w:rsidP="005536C5">
      <w:pPr>
        <w:rPr>
          <w:rFonts w:ascii="Arial" w:hAnsi="Arial" w:cs="Arial"/>
        </w:rPr>
      </w:pPr>
    </w:p>
    <w:sectPr w:rsidR="00AF31A6" w:rsidRPr="0018105B" w:rsidSect="0033795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5073" w14:textId="77777777" w:rsidR="00594AE7" w:rsidRDefault="00594AE7" w:rsidP="000A4E84">
      <w:r>
        <w:separator/>
      </w:r>
    </w:p>
  </w:endnote>
  <w:endnote w:type="continuationSeparator" w:id="0">
    <w:p w14:paraId="63AB79E6" w14:textId="77777777" w:rsidR="00594AE7" w:rsidRDefault="00594AE7" w:rsidP="000A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880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CF364" w14:textId="77777777" w:rsidR="00520CC3" w:rsidRDefault="00520C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B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7208F0" w14:textId="77777777" w:rsidR="00520CC3" w:rsidRDefault="00520C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4A89" w14:textId="77777777" w:rsidR="00594AE7" w:rsidRDefault="00594AE7" w:rsidP="000A4E84">
      <w:r>
        <w:separator/>
      </w:r>
    </w:p>
  </w:footnote>
  <w:footnote w:type="continuationSeparator" w:id="0">
    <w:p w14:paraId="24F89BF8" w14:textId="77777777" w:rsidR="00594AE7" w:rsidRDefault="00594AE7" w:rsidP="000A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9847" w14:textId="77777777" w:rsidR="00594AE7" w:rsidRDefault="00095B5D">
    <w:pPr>
      <w:pStyle w:val="Header"/>
    </w:pPr>
    <w:r>
      <w:rPr>
        <w:noProof/>
        <w:lang w:val="en-AU" w:eastAsia="en-AU"/>
      </w:rPr>
      <w:drawing>
        <wp:inline distT="0" distB="0" distL="0" distR="0" wp14:anchorId="5B25CEB1" wp14:editId="5477462C">
          <wp:extent cx="2351314" cy="6618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106" cy="660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zwffa7Ki9RYQXR2SchZexvDzj2hB029tryMnZXkAttcd4onC7mr/+/Fcaw4MnlDdijrbMBcn/0h76cWKW745MA==" w:salt="vmEN2JB1Gn9uJ3f4b0ycyQ==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1A6"/>
    <w:rsid w:val="00095B5D"/>
    <w:rsid w:val="000A4E84"/>
    <w:rsid w:val="000A7CB4"/>
    <w:rsid w:val="000C2BFB"/>
    <w:rsid w:val="000E5889"/>
    <w:rsid w:val="001566A4"/>
    <w:rsid w:val="0018105B"/>
    <w:rsid w:val="001C1644"/>
    <w:rsid w:val="00250082"/>
    <w:rsid w:val="00253CBA"/>
    <w:rsid w:val="0027533A"/>
    <w:rsid w:val="00292DB8"/>
    <w:rsid w:val="0033795F"/>
    <w:rsid w:val="003448B9"/>
    <w:rsid w:val="003C3C12"/>
    <w:rsid w:val="004308EB"/>
    <w:rsid w:val="00470B90"/>
    <w:rsid w:val="004B1366"/>
    <w:rsid w:val="00520CC3"/>
    <w:rsid w:val="005536C5"/>
    <w:rsid w:val="00574AEA"/>
    <w:rsid w:val="0057609B"/>
    <w:rsid w:val="00594AE7"/>
    <w:rsid w:val="006305D2"/>
    <w:rsid w:val="00711DE5"/>
    <w:rsid w:val="007C6C18"/>
    <w:rsid w:val="007D3E13"/>
    <w:rsid w:val="007F2038"/>
    <w:rsid w:val="008535C5"/>
    <w:rsid w:val="008A4126"/>
    <w:rsid w:val="0090684D"/>
    <w:rsid w:val="00954E03"/>
    <w:rsid w:val="009D4C26"/>
    <w:rsid w:val="00AF31A6"/>
    <w:rsid w:val="00B90DC9"/>
    <w:rsid w:val="00CE3D90"/>
    <w:rsid w:val="00D543C5"/>
    <w:rsid w:val="00D77B18"/>
    <w:rsid w:val="00D92945"/>
    <w:rsid w:val="00E56844"/>
    <w:rsid w:val="00E9735F"/>
    <w:rsid w:val="00F23C72"/>
    <w:rsid w:val="00F9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21F27BD"/>
  <w15:docId w15:val="{6E4D3684-A989-4BD1-8584-04273C69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6"/>
      <w:ind w:left="219"/>
    </w:pPr>
    <w:rPr>
      <w:rFonts w:ascii="Lucida Sans" w:eastAsia="Lucida Sans" w:hAnsi="Lucida Sans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53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BA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253CBA"/>
    <w:rPr>
      <w:rFonts w:ascii="Lucida Sans" w:eastAsia="Lucida Sans" w:hAnsi="Lucida Sans"/>
    </w:rPr>
  </w:style>
  <w:style w:type="character" w:styleId="Hyperlink">
    <w:name w:val="Hyperlink"/>
    <w:basedOn w:val="DefaultParagraphFont"/>
    <w:unhideWhenUsed/>
    <w:rsid w:val="00253C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A4E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E84"/>
  </w:style>
  <w:style w:type="paragraph" w:styleId="Footer">
    <w:name w:val="footer"/>
    <w:basedOn w:val="Normal"/>
    <w:link w:val="FooterChar"/>
    <w:uiPriority w:val="99"/>
    <w:unhideWhenUsed/>
    <w:rsid w:val="000A4E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E84"/>
  </w:style>
  <w:style w:type="character" w:styleId="UnresolvedMention">
    <w:name w:val="Unresolved Mention"/>
    <w:basedOn w:val="DefaultParagraphFont"/>
    <w:uiPriority w:val="99"/>
    <w:semiHidden/>
    <w:unhideWhenUsed/>
    <w:rsid w:val="0018105B"/>
    <w:rPr>
      <w:color w:val="808080"/>
      <w:shd w:val="clear" w:color="auto" w:fill="E6E6E6"/>
    </w:rPr>
  </w:style>
  <w:style w:type="paragraph" w:customStyle="1" w:styleId="Default">
    <w:name w:val="Default"/>
    <w:rsid w:val="00E56844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ChildHealth@racp.edu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Log Book</vt:lpstr>
    </vt:vector>
  </TitlesOfParts>
  <Company>RACP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Log Book</dc:title>
  <dc:creator>Jessica McCormick</dc:creator>
  <cp:lastModifiedBy>Rebecca Davis</cp:lastModifiedBy>
  <cp:revision>2</cp:revision>
  <dcterms:created xsi:type="dcterms:W3CDTF">2024-08-28T01:01:00Z</dcterms:created>
  <dcterms:modified xsi:type="dcterms:W3CDTF">2024-08-28T01:01:00Z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2015-09-10T00:00:00Z</vt:filetime>
  </property>
</Properties>
</file>